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43"/>
        <w:gridCol w:w="4535"/>
      </w:tblGrid>
      <w:tr w:rsidR="00E6765F" w:rsidRPr="00212974" w14:paraId="78033657" w14:textId="77777777" w:rsidTr="00737270">
        <w:tc>
          <w:tcPr>
            <w:tcW w:w="4743" w:type="dxa"/>
          </w:tcPr>
          <w:p w14:paraId="01FA321A" w14:textId="77777777" w:rsidR="00E6765F" w:rsidRPr="00212974" w:rsidRDefault="00E6765F" w:rsidP="00212974">
            <w:pPr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535" w:type="dxa"/>
          </w:tcPr>
          <w:p w14:paraId="7660BB6D" w14:textId="4263D8E1" w:rsidR="00E6765F" w:rsidRPr="00737270" w:rsidRDefault="000A5A18" w:rsidP="00B1330B">
            <w:pPr>
              <w:rPr>
                <w:rFonts w:eastAsiaTheme="minorEastAsia"/>
                <w:b/>
                <w:sz w:val="20"/>
                <w:szCs w:val="20"/>
              </w:rPr>
            </w:pPr>
            <w:r w:rsidRPr="00737270">
              <w:rPr>
                <w:sz w:val="20"/>
                <w:szCs w:val="20"/>
              </w:rPr>
              <w:t xml:space="preserve">Утверждено на заседании </w:t>
            </w:r>
            <w:r w:rsidR="0036583D">
              <w:rPr>
                <w:sz w:val="20"/>
                <w:szCs w:val="20"/>
              </w:rPr>
              <w:t>Правления</w:t>
            </w:r>
            <w:r w:rsidR="0070573B">
              <w:rPr>
                <w:sz w:val="20"/>
                <w:szCs w:val="20"/>
              </w:rPr>
              <w:t xml:space="preserve"> </w:t>
            </w:r>
            <w:r w:rsidRPr="00737270">
              <w:rPr>
                <w:sz w:val="20"/>
                <w:szCs w:val="20"/>
              </w:rPr>
              <w:t>(Протокол от</w:t>
            </w:r>
            <w:r w:rsidR="00B1330B" w:rsidRPr="00B1330B">
              <w:rPr>
                <w:sz w:val="20"/>
                <w:szCs w:val="20"/>
              </w:rPr>
              <w:t xml:space="preserve"> 06</w:t>
            </w:r>
            <w:r w:rsidR="00B1330B">
              <w:rPr>
                <w:sz w:val="20"/>
                <w:szCs w:val="20"/>
              </w:rPr>
              <w:t>.04.2018 № 9</w:t>
            </w:r>
            <w:r w:rsidRPr="00737270">
              <w:rPr>
                <w:sz w:val="20"/>
                <w:szCs w:val="20"/>
              </w:rPr>
              <w:t>)</w:t>
            </w:r>
          </w:p>
        </w:tc>
      </w:tr>
    </w:tbl>
    <w:p w14:paraId="2E488E2F" w14:textId="77777777" w:rsidR="00E6765F" w:rsidRPr="000A5A18" w:rsidRDefault="00E6765F" w:rsidP="00DD2500">
      <w:pPr>
        <w:ind w:left="360"/>
        <w:jc w:val="center"/>
        <w:rPr>
          <w:b/>
        </w:rPr>
      </w:pPr>
    </w:p>
    <w:p w14:paraId="30836E2D" w14:textId="21A352EA" w:rsidR="00DD2500" w:rsidRPr="008770C5" w:rsidRDefault="00C055A2" w:rsidP="00DD2500">
      <w:pPr>
        <w:ind w:left="360"/>
        <w:jc w:val="center"/>
        <w:rPr>
          <w:b/>
        </w:rPr>
      </w:pPr>
      <w:r>
        <w:rPr>
          <w:b/>
        </w:rPr>
        <w:t>ОБЪЯВЛЕНИЕ О</w:t>
      </w:r>
      <w:r w:rsidR="00A60F2E">
        <w:rPr>
          <w:b/>
        </w:rPr>
        <w:t xml:space="preserve"> ПРОВЕДЕНИИ</w:t>
      </w:r>
      <w:r w:rsidR="007863C0">
        <w:rPr>
          <w:b/>
        </w:rPr>
        <w:t xml:space="preserve"> </w:t>
      </w:r>
      <w:r w:rsidR="00A60F2E">
        <w:rPr>
          <w:b/>
        </w:rPr>
        <w:t xml:space="preserve">ОТКРЫТОГО </w:t>
      </w:r>
      <w:r w:rsidR="007863C0">
        <w:rPr>
          <w:b/>
        </w:rPr>
        <w:t>КОНКУРС</w:t>
      </w:r>
      <w:r w:rsidR="00A60F2E">
        <w:rPr>
          <w:b/>
        </w:rPr>
        <w:t>А ПО ВЫБОРУ КОНТРАГЕНТ</w:t>
      </w:r>
      <w:r w:rsidR="008770C5">
        <w:rPr>
          <w:b/>
        </w:rPr>
        <w:t>А</w:t>
      </w:r>
    </w:p>
    <w:p w14:paraId="4E591F6B" w14:textId="294EDE17" w:rsidR="00FD706D" w:rsidRDefault="00FD706D" w:rsidP="007863C0">
      <w:pPr>
        <w:pStyle w:val="Style2"/>
        <w:widowControl/>
        <w:spacing w:before="38" w:line="274" w:lineRule="exact"/>
        <w:ind w:left="322"/>
        <w:jc w:val="center"/>
        <w:rPr>
          <w:b/>
        </w:rPr>
      </w:pPr>
      <w:r>
        <w:rPr>
          <w:b/>
          <w:bCs/>
          <w:iCs/>
        </w:rPr>
        <w:t xml:space="preserve">на право оказания услуг по </w:t>
      </w:r>
      <w:r w:rsidR="00C055A2">
        <w:rPr>
          <w:b/>
        </w:rPr>
        <w:t>разработке информационной системы</w:t>
      </w:r>
    </w:p>
    <w:p w14:paraId="0AA27F31" w14:textId="51AAEF32" w:rsidR="005A663B" w:rsidRPr="007863C0" w:rsidRDefault="00C055A2" w:rsidP="007863C0">
      <w:pPr>
        <w:pStyle w:val="Style2"/>
        <w:widowControl/>
        <w:spacing w:before="38" w:line="274" w:lineRule="exact"/>
        <w:ind w:left="322"/>
        <w:jc w:val="center"/>
        <w:rPr>
          <w:b/>
        </w:rPr>
      </w:pPr>
      <w:r>
        <w:rPr>
          <w:b/>
        </w:rPr>
        <w:t>«Личный кабинет Совета директоров»</w:t>
      </w:r>
      <w:r w:rsidR="007863C0" w:rsidRPr="007863C0">
        <w:rPr>
          <w:b/>
        </w:rPr>
        <w:t xml:space="preserve"> </w:t>
      </w:r>
      <w:r w:rsidR="007863C0" w:rsidRPr="008D279E">
        <w:rPr>
          <w:b/>
        </w:rPr>
        <w:t>Международного инвестиционного банка</w:t>
      </w:r>
    </w:p>
    <w:p w14:paraId="6EAB45FE" w14:textId="77777777" w:rsidR="007863C0" w:rsidRPr="007863C0" w:rsidRDefault="007863C0" w:rsidP="007863C0">
      <w:pPr>
        <w:pStyle w:val="Style2"/>
        <w:widowControl/>
        <w:spacing w:before="38" w:line="274" w:lineRule="exact"/>
        <w:ind w:left="322"/>
        <w:jc w:val="center"/>
        <w:rPr>
          <w:bCs/>
          <w:i/>
          <w:iCs/>
        </w:rPr>
      </w:pPr>
    </w:p>
    <w:p w14:paraId="367C298B" w14:textId="77777777" w:rsidR="005A663B" w:rsidRDefault="005A663B">
      <w:pPr>
        <w:pStyle w:val="Style8"/>
        <w:widowControl/>
        <w:spacing w:before="5" w:line="240" w:lineRule="auto"/>
        <w:ind w:right="43"/>
        <w:jc w:val="center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Уважаемые господа!</w:t>
      </w:r>
    </w:p>
    <w:p w14:paraId="54528ED7" w14:textId="77777777" w:rsidR="00495FFD" w:rsidRPr="00495FFD" w:rsidRDefault="00495FFD">
      <w:pPr>
        <w:pStyle w:val="Style8"/>
        <w:widowControl/>
        <w:spacing w:before="5" w:line="240" w:lineRule="auto"/>
        <w:ind w:right="43"/>
        <w:jc w:val="center"/>
        <w:rPr>
          <w:rStyle w:val="FontStyle15"/>
          <w:sz w:val="24"/>
          <w:szCs w:val="24"/>
        </w:rPr>
      </w:pPr>
    </w:p>
    <w:p w14:paraId="7E3EA3AC" w14:textId="4C02D69B" w:rsidR="005A663B" w:rsidRPr="00D00AF0" w:rsidRDefault="005A663B" w:rsidP="00495FFD">
      <w:pPr>
        <w:pStyle w:val="Style8"/>
        <w:widowControl/>
        <w:spacing w:before="125" w:line="274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Международный инвестиционный банк (МИБ) свидетельствует Вам свое уважение и</w:t>
      </w:r>
      <w:r w:rsidR="00495FFD" w:rsidRPr="00495FFD">
        <w:rPr>
          <w:rStyle w:val="FontStyle15"/>
          <w:sz w:val="24"/>
          <w:szCs w:val="24"/>
        </w:rPr>
        <w:t xml:space="preserve"> </w:t>
      </w:r>
      <w:r w:rsidRPr="00495FFD">
        <w:rPr>
          <w:rStyle w:val="FontStyle15"/>
          <w:sz w:val="24"/>
          <w:szCs w:val="24"/>
        </w:rPr>
        <w:t xml:space="preserve">приглашает принять участие в </w:t>
      </w:r>
      <w:r w:rsidR="008D279E">
        <w:rPr>
          <w:rStyle w:val="FontStyle15"/>
          <w:sz w:val="24"/>
          <w:szCs w:val="24"/>
        </w:rPr>
        <w:t>К</w:t>
      </w:r>
      <w:r w:rsidRPr="00E77205">
        <w:rPr>
          <w:rStyle w:val="FontStyle15"/>
          <w:sz w:val="24"/>
          <w:szCs w:val="24"/>
        </w:rPr>
        <w:t xml:space="preserve">онкурсе </w:t>
      </w:r>
      <w:r w:rsidR="00031A74">
        <w:rPr>
          <w:rStyle w:val="FontStyle15"/>
          <w:sz w:val="24"/>
          <w:szCs w:val="24"/>
        </w:rPr>
        <w:t>на право разработки информационной системы «Личный кабинет Совета директоров» Международного инвестиционного банка</w:t>
      </w:r>
      <w:r w:rsidR="00495FFD" w:rsidRPr="00D00AF0">
        <w:rPr>
          <w:rStyle w:val="FontStyle15"/>
          <w:sz w:val="24"/>
          <w:szCs w:val="24"/>
        </w:rPr>
        <w:t xml:space="preserve"> </w:t>
      </w:r>
      <w:r w:rsidRPr="00D00AF0">
        <w:rPr>
          <w:rStyle w:val="FontStyle15"/>
          <w:sz w:val="24"/>
          <w:szCs w:val="24"/>
        </w:rPr>
        <w:t>(далее -</w:t>
      </w:r>
      <w:r w:rsidR="00495FFD" w:rsidRPr="00D00AF0">
        <w:rPr>
          <w:rStyle w:val="FontStyle15"/>
          <w:sz w:val="24"/>
          <w:szCs w:val="24"/>
        </w:rPr>
        <w:t xml:space="preserve"> </w:t>
      </w:r>
      <w:r w:rsidRPr="00D00AF0">
        <w:rPr>
          <w:rStyle w:val="FontStyle15"/>
          <w:sz w:val="24"/>
          <w:szCs w:val="24"/>
        </w:rPr>
        <w:t>«Конкурс»).</w:t>
      </w:r>
    </w:p>
    <w:p w14:paraId="4419E7F5" w14:textId="77777777" w:rsidR="00E03A6D" w:rsidRPr="00495FFD" w:rsidRDefault="00E03A6D" w:rsidP="00495FFD">
      <w:pPr>
        <w:pStyle w:val="Style8"/>
        <w:widowControl/>
        <w:spacing w:before="125" w:line="274" w:lineRule="exact"/>
        <w:rPr>
          <w:rStyle w:val="FontStyle15"/>
          <w:sz w:val="24"/>
          <w:szCs w:val="24"/>
        </w:rPr>
      </w:pPr>
    </w:p>
    <w:p w14:paraId="30E48031" w14:textId="77777777" w:rsidR="005A663B" w:rsidRPr="00E77205" w:rsidRDefault="00E03A6D" w:rsidP="00E03A6D">
      <w:pPr>
        <w:pStyle w:val="Style10"/>
        <w:widowControl/>
        <w:numPr>
          <w:ilvl w:val="0"/>
          <w:numId w:val="1"/>
        </w:numPr>
        <w:tabs>
          <w:tab w:val="left" w:pos="542"/>
        </w:tabs>
        <w:spacing w:before="19" w:line="360" w:lineRule="auto"/>
        <w:jc w:val="both"/>
        <w:rPr>
          <w:rStyle w:val="FontStyle12"/>
          <w:iCs/>
          <w:sz w:val="24"/>
          <w:szCs w:val="24"/>
        </w:rPr>
      </w:pPr>
      <w:r w:rsidRPr="00E77205">
        <w:rPr>
          <w:rStyle w:val="FontStyle12"/>
          <w:sz w:val="24"/>
          <w:szCs w:val="24"/>
        </w:rPr>
        <w:t>Предмет Конкурса</w:t>
      </w:r>
    </w:p>
    <w:p w14:paraId="491697A4" w14:textId="09D8DC88" w:rsidR="00495FFD" w:rsidRPr="00E77205" w:rsidRDefault="00B6737A" w:rsidP="00E03A6D">
      <w:pPr>
        <w:pStyle w:val="Style10"/>
        <w:widowControl/>
        <w:tabs>
          <w:tab w:val="left" w:pos="542"/>
        </w:tabs>
        <w:spacing w:before="19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>Предметом К</w:t>
      </w:r>
      <w:r w:rsidR="00E03A6D" w:rsidRPr="00E77205">
        <w:rPr>
          <w:rStyle w:val="FontStyle14"/>
          <w:i w:val="0"/>
          <w:sz w:val="24"/>
          <w:szCs w:val="24"/>
        </w:rPr>
        <w:t xml:space="preserve">онкурса является выбор </w:t>
      </w:r>
      <w:r w:rsidR="00031A74">
        <w:rPr>
          <w:rStyle w:val="FontStyle14"/>
          <w:i w:val="0"/>
          <w:sz w:val="24"/>
          <w:szCs w:val="24"/>
        </w:rPr>
        <w:t xml:space="preserve">подрядчика для выполнения работ </w:t>
      </w:r>
      <w:r w:rsidR="00E03A6D" w:rsidRPr="00E77205">
        <w:rPr>
          <w:rStyle w:val="FontStyle14"/>
          <w:i w:val="0"/>
          <w:sz w:val="24"/>
          <w:szCs w:val="24"/>
        </w:rPr>
        <w:t>в соответствии с Техническим заданием</w:t>
      </w:r>
      <w:r>
        <w:rPr>
          <w:rStyle w:val="FontStyle14"/>
          <w:i w:val="0"/>
          <w:sz w:val="24"/>
          <w:szCs w:val="24"/>
        </w:rPr>
        <w:t xml:space="preserve"> </w:t>
      </w:r>
      <w:r w:rsidR="00031A74">
        <w:rPr>
          <w:rStyle w:val="FontStyle14"/>
          <w:i w:val="0"/>
          <w:sz w:val="24"/>
          <w:szCs w:val="24"/>
        </w:rPr>
        <w:t>(Приложение 1)</w:t>
      </w:r>
      <w:r w:rsidR="00E03A6D" w:rsidRPr="00E77205">
        <w:rPr>
          <w:rStyle w:val="FontStyle14"/>
          <w:i w:val="0"/>
          <w:sz w:val="24"/>
          <w:szCs w:val="24"/>
        </w:rPr>
        <w:t>.</w:t>
      </w:r>
      <w:r w:rsidR="007A0593" w:rsidRPr="00E77205">
        <w:rPr>
          <w:rStyle w:val="FontStyle14"/>
          <w:i w:val="0"/>
          <w:sz w:val="24"/>
          <w:szCs w:val="24"/>
        </w:rPr>
        <w:t xml:space="preserve"> </w:t>
      </w:r>
    </w:p>
    <w:p w14:paraId="02C43F21" w14:textId="77777777" w:rsidR="00E03A6D" w:rsidRPr="00495FFD" w:rsidRDefault="00E03A6D" w:rsidP="00E03A6D">
      <w:pPr>
        <w:pStyle w:val="Style10"/>
        <w:widowControl/>
        <w:tabs>
          <w:tab w:val="left" w:pos="542"/>
        </w:tabs>
        <w:spacing w:before="19"/>
        <w:jc w:val="both"/>
        <w:rPr>
          <w:rStyle w:val="FontStyle16"/>
          <w:i w:val="0"/>
          <w:sz w:val="24"/>
          <w:szCs w:val="24"/>
        </w:rPr>
      </w:pPr>
    </w:p>
    <w:p w14:paraId="3DB69294" w14:textId="77777777" w:rsidR="005A663B" w:rsidRPr="00495FFD" w:rsidRDefault="005A663B" w:rsidP="00E03A6D">
      <w:pPr>
        <w:pStyle w:val="Style9"/>
        <w:widowControl/>
        <w:numPr>
          <w:ilvl w:val="0"/>
          <w:numId w:val="1"/>
        </w:numPr>
        <w:tabs>
          <w:tab w:val="left" w:pos="542"/>
        </w:tabs>
        <w:spacing w:line="360" w:lineRule="auto"/>
        <w:jc w:val="both"/>
        <w:rPr>
          <w:rStyle w:val="FontStyle12"/>
          <w:sz w:val="24"/>
          <w:szCs w:val="24"/>
        </w:rPr>
      </w:pPr>
      <w:r w:rsidRPr="00495FFD">
        <w:rPr>
          <w:rStyle w:val="FontStyle12"/>
          <w:sz w:val="24"/>
          <w:szCs w:val="24"/>
        </w:rPr>
        <w:t>Организатор Конкурса</w:t>
      </w:r>
    </w:p>
    <w:p w14:paraId="20221D73" w14:textId="77777777" w:rsidR="005A663B" w:rsidRDefault="005A663B" w:rsidP="00495FFD">
      <w:pPr>
        <w:pStyle w:val="Style8"/>
        <w:widowControl/>
        <w:spacing w:line="398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Международный инвестиционный банк (</w:t>
      </w:r>
      <w:r w:rsidR="00B70A80">
        <w:rPr>
          <w:rStyle w:val="FontStyle15"/>
          <w:sz w:val="24"/>
          <w:szCs w:val="24"/>
        </w:rPr>
        <w:t xml:space="preserve">далее - </w:t>
      </w:r>
      <w:r w:rsidRPr="00495FFD">
        <w:rPr>
          <w:rStyle w:val="FontStyle15"/>
          <w:sz w:val="24"/>
          <w:szCs w:val="24"/>
        </w:rPr>
        <w:t>Банк, МИБ).</w:t>
      </w:r>
    </w:p>
    <w:p w14:paraId="57D07B8C" w14:textId="77777777" w:rsidR="009A43E5" w:rsidRDefault="009A43E5" w:rsidP="00495FFD">
      <w:pPr>
        <w:pStyle w:val="Style8"/>
        <w:widowControl/>
        <w:spacing w:line="398" w:lineRule="exact"/>
        <w:rPr>
          <w:rStyle w:val="FontStyle15"/>
          <w:sz w:val="24"/>
          <w:szCs w:val="24"/>
        </w:rPr>
      </w:pPr>
    </w:p>
    <w:p w14:paraId="7420A198" w14:textId="12BF8574" w:rsidR="009A43E5" w:rsidRPr="007E6AFF" w:rsidRDefault="009A43E5" w:rsidP="009A43E5">
      <w:pPr>
        <w:pStyle w:val="Style8"/>
        <w:widowControl/>
        <w:spacing w:line="240" w:lineRule="auto"/>
        <w:rPr>
          <w:rStyle w:val="FontStyle15"/>
          <w:sz w:val="24"/>
          <w:szCs w:val="24"/>
        </w:rPr>
      </w:pPr>
      <w:r w:rsidRPr="007E6AFF">
        <w:t>В</w:t>
      </w:r>
      <w:r w:rsidRPr="007E6AFF">
        <w:rPr>
          <w:bCs/>
        </w:rPr>
        <w:t xml:space="preserve"> соответствии с Постановлением Правительства Российской Федерации от 22.07.2006 г. </w:t>
      </w:r>
      <w:r w:rsidR="00BE7534">
        <w:rPr>
          <w:bCs/>
        </w:rPr>
        <w:br/>
      </w:r>
      <w:r w:rsidRPr="007E6AFF">
        <w:rPr>
          <w:bCs/>
        </w:rPr>
        <w:t>№ 455 «Об утверждении Правил применения налоговой ставки 0 процентов по налогу на добавленную стоимость при реализации товаров (работ, услуг)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Федерации»</w:t>
      </w:r>
      <w:r w:rsidR="00BE7534">
        <w:rPr>
          <w:bCs/>
        </w:rPr>
        <w:t>, а также</w:t>
      </w:r>
      <w:r w:rsidRPr="007E6AFF">
        <w:rPr>
          <w:bCs/>
        </w:rPr>
        <w:t xml:space="preserve"> </w:t>
      </w:r>
      <w:r w:rsidRPr="007E6AFF">
        <w:t>Приказ</w:t>
      </w:r>
      <w:r w:rsidR="00BE7534">
        <w:t>ами</w:t>
      </w:r>
      <w:r w:rsidRPr="007E6AFF">
        <w:t xml:space="preserve"> Министерства иностранных дел </w:t>
      </w:r>
      <w:r w:rsidR="00BE7534">
        <w:t>России</w:t>
      </w:r>
      <w:r w:rsidRPr="007E6AFF">
        <w:t xml:space="preserve"> №3913 и Министерства финансов </w:t>
      </w:r>
      <w:r w:rsidR="00BE7534">
        <w:t>России</w:t>
      </w:r>
      <w:r w:rsidRPr="007E6AFF">
        <w:t xml:space="preserve"> №19н </w:t>
      </w:r>
      <w:r w:rsidR="00BE7534">
        <w:t xml:space="preserve">от 24.03.2014 г. </w:t>
      </w:r>
      <w:r w:rsidRPr="007E6AFF">
        <w:t>«Об утверждении перечня международных организаций и их представительств, осуществляющих деятельность на территории Российской Федерации, при реализации которым товаров (работ, услуг) для официального использования применяется ставка налога на добавленную стоимость в размере 0</w:t>
      </w:r>
      <w:r w:rsidR="009C041A" w:rsidRPr="007E6AFF">
        <w:t xml:space="preserve"> </w:t>
      </w:r>
      <w:r w:rsidRPr="007E6AFF">
        <w:t xml:space="preserve">процентов» </w:t>
      </w:r>
      <w:r w:rsidR="00BE7534">
        <w:t>в отношении</w:t>
      </w:r>
      <w:r w:rsidRPr="007E6AFF">
        <w:rPr>
          <w:bCs/>
        </w:rPr>
        <w:t xml:space="preserve"> Международно</w:t>
      </w:r>
      <w:r w:rsidR="00BE7534">
        <w:rPr>
          <w:bCs/>
        </w:rPr>
        <w:t>го</w:t>
      </w:r>
      <w:r w:rsidRPr="007E6AFF">
        <w:rPr>
          <w:bCs/>
        </w:rPr>
        <w:t xml:space="preserve"> инвестиционно</w:t>
      </w:r>
      <w:r w:rsidR="00BE7534">
        <w:rPr>
          <w:bCs/>
        </w:rPr>
        <w:t>го</w:t>
      </w:r>
      <w:r w:rsidRPr="007E6AFF">
        <w:rPr>
          <w:bCs/>
        </w:rPr>
        <w:t xml:space="preserve"> банк</w:t>
      </w:r>
      <w:r w:rsidR="00BE7534">
        <w:rPr>
          <w:bCs/>
        </w:rPr>
        <w:t>а</w:t>
      </w:r>
      <w:r w:rsidRPr="007E6AFF">
        <w:rPr>
          <w:bCs/>
        </w:rPr>
        <w:t xml:space="preserve"> </w:t>
      </w:r>
      <w:r w:rsidR="00BE7534">
        <w:rPr>
          <w:bCs/>
        </w:rPr>
        <w:t>действует</w:t>
      </w:r>
      <w:r w:rsidRPr="007E6AFF">
        <w:rPr>
          <w:bCs/>
        </w:rPr>
        <w:t xml:space="preserve"> ставка </w:t>
      </w:r>
      <w:r w:rsidRPr="007E6AFF">
        <w:t xml:space="preserve">НДС </w:t>
      </w:r>
      <w:r w:rsidRPr="007E6AFF">
        <w:rPr>
          <w:bCs/>
        </w:rPr>
        <w:t xml:space="preserve">в размере </w:t>
      </w:r>
      <w:r w:rsidRPr="007E6AFF">
        <w:t>0</w:t>
      </w:r>
      <w:r w:rsidR="009C041A" w:rsidRPr="007E6AFF">
        <w:t xml:space="preserve"> </w:t>
      </w:r>
      <w:r w:rsidR="00BE7534">
        <w:t>% (ноль процентов).</w:t>
      </w:r>
    </w:p>
    <w:p w14:paraId="22E4281A" w14:textId="75E47D94" w:rsidR="009C041A" w:rsidRDefault="009C041A" w:rsidP="009C041A">
      <w:pPr>
        <w:pStyle w:val="af1"/>
      </w:pPr>
      <w:r>
        <w:t>Победитель конкурса должен быть готов применять указанную льготу МИБ при расчете на услуги, являющиеся п</w:t>
      </w:r>
      <w:r w:rsidR="00B305DF">
        <w:t>редметом объявленного Конкурса.</w:t>
      </w:r>
    </w:p>
    <w:p w14:paraId="0D5AF7E3" w14:textId="28AF740B" w:rsidR="00B305DF" w:rsidRPr="00054418" w:rsidRDefault="003F22A5" w:rsidP="003F22A5">
      <w:pPr>
        <w:pStyle w:val="af1"/>
        <w:jc w:val="both"/>
      </w:pPr>
      <w:r w:rsidRPr="00054418">
        <w:t xml:space="preserve">В документах, направляемых Претендентом для участия в Конкурсе денежные обязательства </w:t>
      </w:r>
      <w:r w:rsidR="004C764B" w:rsidRPr="00054418">
        <w:t xml:space="preserve">по </w:t>
      </w:r>
      <w:r w:rsidR="008571FE">
        <w:t>оплате услуг должны быть выражены в ЕВРО</w:t>
      </w:r>
      <w:r w:rsidRPr="00054418">
        <w:t>. Оплата осуществляется в рублях Российской Федерации по курсу, установленному Центральным Банком РФ на день оплаты счета.</w:t>
      </w:r>
    </w:p>
    <w:p w14:paraId="163086E0" w14:textId="77777777" w:rsidR="005A663B" w:rsidRPr="00495FFD" w:rsidRDefault="005A663B" w:rsidP="00495FFD">
      <w:pPr>
        <w:pStyle w:val="Style9"/>
        <w:widowControl/>
        <w:numPr>
          <w:ilvl w:val="0"/>
          <w:numId w:val="2"/>
        </w:numPr>
        <w:tabs>
          <w:tab w:val="left" w:pos="542"/>
        </w:tabs>
        <w:spacing w:before="19" w:line="394" w:lineRule="exact"/>
        <w:jc w:val="both"/>
        <w:rPr>
          <w:rStyle w:val="FontStyle12"/>
          <w:sz w:val="24"/>
          <w:szCs w:val="24"/>
        </w:rPr>
      </w:pPr>
      <w:r w:rsidRPr="00495FFD">
        <w:rPr>
          <w:rStyle w:val="FontStyle12"/>
          <w:sz w:val="24"/>
          <w:szCs w:val="24"/>
        </w:rPr>
        <w:t>Адрес организатора Конкурса</w:t>
      </w:r>
    </w:p>
    <w:p w14:paraId="5EB2EEF4" w14:textId="77777777" w:rsidR="005A663B" w:rsidRDefault="005A663B" w:rsidP="00495FFD">
      <w:pPr>
        <w:pStyle w:val="Style8"/>
        <w:widowControl/>
        <w:spacing w:line="394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 xml:space="preserve">107078, </w:t>
      </w:r>
      <w:r w:rsidR="00A2193C">
        <w:rPr>
          <w:rStyle w:val="FontStyle15"/>
          <w:sz w:val="24"/>
          <w:szCs w:val="24"/>
        </w:rPr>
        <w:t xml:space="preserve">г. </w:t>
      </w:r>
      <w:r w:rsidRPr="00495FFD">
        <w:rPr>
          <w:rStyle w:val="FontStyle15"/>
          <w:sz w:val="24"/>
          <w:szCs w:val="24"/>
        </w:rPr>
        <w:t>Москва, улица Маши Порываевой, д.7</w:t>
      </w:r>
    </w:p>
    <w:p w14:paraId="59F8A9B9" w14:textId="77777777" w:rsidR="005A663B" w:rsidRPr="00495FFD" w:rsidRDefault="005A663B" w:rsidP="00495FFD">
      <w:pPr>
        <w:pStyle w:val="Style9"/>
        <w:widowControl/>
        <w:numPr>
          <w:ilvl w:val="0"/>
          <w:numId w:val="3"/>
        </w:numPr>
        <w:tabs>
          <w:tab w:val="left" w:pos="542"/>
        </w:tabs>
        <w:spacing w:before="5" w:line="394" w:lineRule="exact"/>
        <w:jc w:val="both"/>
        <w:rPr>
          <w:rStyle w:val="FontStyle12"/>
          <w:sz w:val="24"/>
          <w:szCs w:val="24"/>
        </w:rPr>
      </w:pPr>
      <w:r w:rsidRPr="00495FFD">
        <w:rPr>
          <w:rStyle w:val="FontStyle12"/>
          <w:sz w:val="24"/>
          <w:szCs w:val="24"/>
        </w:rPr>
        <w:t>Дата и место проведения Конкурса</w:t>
      </w:r>
    </w:p>
    <w:p w14:paraId="3393FF51" w14:textId="415563D7" w:rsidR="005A663B" w:rsidRPr="00C437D1" w:rsidRDefault="00A2193C" w:rsidP="003B49D1">
      <w:pPr>
        <w:pStyle w:val="Style8"/>
        <w:widowControl/>
        <w:tabs>
          <w:tab w:val="left" w:leader="underscore" w:pos="2486"/>
          <w:tab w:val="left" w:leader="underscore" w:pos="3326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Конкурс состоится </w:t>
      </w:r>
      <w:r w:rsidRPr="00AE4F0E">
        <w:rPr>
          <w:rStyle w:val="FontStyle15"/>
          <w:b/>
          <w:color w:val="FF0000"/>
          <w:sz w:val="24"/>
          <w:szCs w:val="24"/>
        </w:rPr>
        <w:t>«</w:t>
      </w:r>
      <w:r w:rsidR="00382BCC">
        <w:rPr>
          <w:rStyle w:val="FontStyle15"/>
          <w:b/>
          <w:color w:val="FF0000"/>
          <w:sz w:val="24"/>
          <w:szCs w:val="24"/>
        </w:rPr>
        <w:t>14</w:t>
      </w:r>
      <w:r w:rsidR="005A663B" w:rsidRPr="00A96066">
        <w:rPr>
          <w:rStyle w:val="FontStyle15"/>
          <w:b/>
          <w:color w:val="FF0000"/>
          <w:sz w:val="24"/>
          <w:szCs w:val="24"/>
        </w:rPr>
        <w:t>»</w:t>
      </w:r>
      <w:r w:rsidR="009A43E5" w:rsidRPr="00A96066">
        <w:rPr>
          <w:rStyle w:val="FontStyle15"/>
          <w:b/>
          <w:color w:val="FF0000"/>
          <w:sz w:val="24"/>
          <w:szCs w:val="24"/>
        </w:rPr>
        <w:t xml:space="preserve"> </w:t>
      </w:r>
      <w:r w:rsidR="00382BCC">
        <w:rPr>
          <w:rStyle w:val="FontStyle15"/>
          <w:b/>
          <w:color w:val="FF0000"/>
          <w:sz w:val="24"/>
          <w:szCs w:val="24"/>
        </w:rPr>
        <w:t>мая</w:t>
      </w:r>
      <w:r w:rsidR="00382BCC" w:rsidRPr="00A96066">
        <w:rPr>
          <w:rStyle w:val="FontStyle15"/>
          <w:b/>
          <w:color w:val="FF0000"/>
          <w:sz w:val="24"/>
          <w:szCs w:val="24"/>
        </w:rPr>
        <w:t xml:space="preserve"> </w:t>
      </w:r>
      <w:r w:rsidR="005A663B" w:rsidRPr="00A96066">
        <w:rPr>
          <w:rStyle w:val="FontStyle15"/>
          <w:b/>
          <w:color w:val="FF0000"/>
          <w:sz w:val="24"/>
          <w:szCs w:val="24"/>
        </w:rPr>
        <w:t>201</w:t>
      </w:r>
      <w:r w:rsidR="006D0B56">
        <w:rPr>
          <w:rStyle w:val="FontStyle15"/>
          <w:b/>
          <w:color w:val="FF0000"/>
          <w:sz w:val="24"/>
          <w:szCs w:val="24"/>
        </w:rPr>
        <w:t>8</w:t>
      </w:r>
      <w:r w:rsidR="005A663B" w:rsidRPr="00A96066">
        <w:rPr>
          <w:rStyle w:val="FontStyle15"/>
          <w:b/>
          <w:color w:val="FF0000"/>
          <w:sz w:val="24"/>
          <w:szCs w:val="24"/>
        </w:rPr>
        <w:t xml:space="preserve"> г.</w:t>
      </w:r>
      <w:r w:rsidR="005A663B" w:rsidRPr="00A96066">
        <w:rPr>
          <w:rStyle w:val="FontStyle15"/>
          <w:color w:val="FF0000"/>
          <w:sz w:val="24"/>
          <w:szCs w:val="24"/>
        </w:rPr>
        <w:t xml:space="preserve"> </w:t>
      </w:r>
      <w:r w:rsidR="005A663B" w:rsidRPr="00C437D1">
        <w:rPr>
          <w:rStyle w:val="FontStyle15"/>
          <w:sz w:val="24"/>
          <w:szCs w:val="24"/>
        </w:rPr>
        <w:t>по адресу: г.</w:t>
      </w:r>
      <w:r w:rsidR="009A43E5" w:rsidRPr="00C437D1">
        <w:rPr>
          <w:rStyle w:val="FontStyle15"/>
          <w:sz w:val="24"/>
          <w:szCs w:val="24"/>
        </w:rPr>
        <w:t xml:space="preserve"> </w:t>
      </w:r>
      <w:r w:rsidR="005A663B" w:rsidRPr="00C437D1">
        <w:rPr>
          <w:rStyle w:val="FontStyle15"/>
          <w:sz w:val="24"/>
          <w:szCs w:val="24"/>
        </w:rPr>
        <w:t>Москва, ул.</w:t>
      </w:r>
      <w:r w:rsidR="00E03A6D" w:rsidRPr="00C437D1">
        <w:rPr>
          <w:rStyle w:val="FontStyle15"/>
          <w:sz w:val="24"/>
          <w:szCs w:val="24"/>
        </w:rPr>
        <w:t xml:space="preserve"> </w:t>
      </w:r>
      <w:r w:rsidR="005A663B" w:rsidRPr="00C437D1">
        <w:rPr>
          <w:rStyle w:val="FontStyle15"/>
          <w:sz w:val="24"/>
          <w:szCs w:val="24"/>
        </w:rPr>
        <w:t>Маши Порываевой, д.7.</w:t>
      </w:r>
    </w:p>
    <w:p w14:paraId="639C495D" w14:textId="03E4128A" w:rsidR="0090040B" w:rsidRPr="004051A4" w:rsidRDefault="005A663B" w:rsidP="0090040B">
      <w:pPr>
        <w:pStyle w:val="Style8"/>
        <w:widowControl/>
        <w:tabs>
          <w:tab w:val="left" w:leader="underscore" w:pos="4186"/>
          <w:tab w:val="left" w:leader="underscore" w:pos="5510"/>
          <w:tab w:val="left" w:leader="underscore" w:pos="6235"/>
        </w:tabs>
        <w:spacing w:line="240" w:lineRule="auto"/>
        <w:rPr>
          <w:rStyle w:val="FontStyle15"/>
          <w:b/>
          <w:sz w:val="24"/>
          <w:szCs w:val="24"/>
        </w:rPr>
      </w:pPr>
      <w:r w:rsidRPr="00C437D1">
        <w:rPr>
          <w:rStyle w:val="FontStyle15"/>
          <w:sz w:val="24"/>
          <w:szCs w:val="24"/>
        </w:rPr>
        <w:t xml:space="preserve">Дата подведения итогов Конкурса </w:t>
      </w:r>
      <w:r w:rsidRPr="00A96066">
        <w:rPr>
          <w:rStyle w:val="FontStyle15"/>
          <w:b/>
          <w:color w:val="FF0000"/>
          <w:sz w:val="24"/>
          <w:szCs w:val="24"/>
        </w:rPr>
        <w:t>«</w:t>
      </w:r>
      <w:r w:rsidR="00382BCC">
        <w:rPr>
          <w:rStyle w:val="FontStyle15"/>
          <w:b/>
          <w:color w:val="FF0000"/>
          <w:sz w:val="24"/>
          <w:szCs w:val="24"/>
        </w:rPr>
        <w:t>18</w:t>
      </w:r>
      <w:r w:rsidRPr="00A96066">
        <w:rPr>
          <w:rStyle w:val="FontStyle15"/>
          <w:b/>
          <w:color w:val="FF0000"/>
          <w:sz w:val="24"/>
          <w:szCs w:val="24"/>
        </w:rPr>
        <w:t>»</w:t>
      </w:r>
      <w:r w:rsidR="005537FE" w:rsidRPr="00A96066">
        <w:rPr>
          <w:rStyle w:val="FontStyle15"/>
          <w:b/>
          <w:color w:val="FF0000"/>
          <w:sz w:val="24"/>
          <w:szCs w:val="24"/>
        </w:rPr>
        <w:t xml:space="preserve"> </w:t>
      </w:r>
      <w:r w:rsidR="000D4AC2">
        <w:rPr>
          <w:rStyle w:val="FontStyle15"/>
          <w:b/>
          <w:color w:val="FF0000"/>
          <w:sz w:val="24"/>
          <w:szCs w:val="24"/>
        </w:rPr>
        <w:t>мая</w:t>
      </w:r>
      <w:r w:rsidR="000D4AC2" w:rsidRPr="00A96066">
        <w:rPr>
          <w:rStyle w:val="FontStyle15"/>
          <w:b/>
          <w:color w:val="FF0000"/>
          <w:sz w:val="24"/>
          <w:szCs w:val="24"/>
        </w:rPr>
        <w:t xml:space="preserve"> </w:t>
      </w:r>
      <w:r w:rsidRPr="00A96066">
        <w:rPr>
          <w:rStyle w:val="FontStyle15"/>
          <w:b/>
          <w:color w:val="FF0000"/>
          <w:sz w:val="24"/>
          <w:szCs w:val="24"/>
        </w:rPr>
        <w:t>201</w:t>
      </w:r>
      <w:r w:rsidR="006D0B56">
        <w:rPr>
          <w:rStyle w:val="FontStyle15"/>
          <w:b/>
          <w:color w:val="FF0000"/>
          <w:sz w:val="24"/>
          <w:szCs w:val="24"/>
        </w:rPr>
        <w:t>8</w:t>
      </w:r>
      <w:r w:rsidR="009A43E5" w:rsidRPr="00A96066">
        <w:rPr>
          <w:rStyle w:val="FontStyle15"/>
          <w:b/>
          <w:color w:val="FF0000"/>
          <w:sz w:val="24"/>
          <w:szCs w:val="24"/>
        </w:rPr>
        <w:t xml:space="preserve"> </w:t>
      </w:r>
      <w:r w:rsidRPr="00A96066">
        <w:rPr>
          <w:rStyle w:val="FontStyle15"/>
          <w:b/>
          <w:color w:val="FF0000"/>
          <w:sz w:val="24"/>
          <w:szCs w:val="24"/>
        </w:rPr>
        <w:t>г.</w:t>
      </w:r>
      <w:r w:rsidR="0090040B">
        <w:rPr>
          <w:rStyle w:val="FontStyle15"/>
          <w:b/>
          <w:color w:val="FF0000"/>
          <w:sz w:val="24"/>
          <w:szCs w:val="24"/>
        </w:rPr>
        <w:t xml:space="preserve"> </w:t>
      </w:r>
      <w:r w:rsidR="0090040B" w:rsidRPr="004051A4">
        <w:rPr>
          <w:rStyle w:val="FontStyle15"/>
          <w:sz w:val="24"/>
          <w:szCs w:val="24"/>
        </w:rPr>
        <w:t>Банк вправе продлить сроки отдельных процедур и/или подведение итогов Конкурса.</w:t>
      </w:r>
    </w:p>
    <w:p w14:paraId="28C549B1" w14:textId="77777777" w:rsidR="003B49D1" w:rsidRPr="00C437D1" w:rsidRDefault="003B49D1" w:rsidP="003B49D1">
      <w:pPr>
        <w:pStyle w:val="Style8"/>
        <w:widowControl/>
        <w:tabs>
          <w:tab w:val="left" w:leader="underscore" w:pos="4186"/>
          <w:tab w:val="left" w:leader="underscore" w:pos="5510"/>
          <w:tab w:val="left" w:leader="underscore" w:pos="6235"/>
        </w:tabs>
        <w:spacing w:line="240" w:lineRule="auto"/>
        <w:rPr>
          <w:rStyle w:val="FontStyle15"/>
          <w:sz w:val="24"/>
          <w:szCs w:val="24"/>
        </w:rPr>
      </w:pPr>
    </w:p>
    <w:p w14:paraId="33A8D781" w14:textId="77777777" w:rsidR="005A663B" w:rsidRDefault="005A663B" w:rsidP="00495FFD">
      <w:pPr>
        <w:pStyle w:val="Style9"/>
        <w:widowControl/>
        <w:numPr>
          <w:ilvl w:val="0"/>
          <w:numId w:val="4"/>
        </w:numPr>
        <w:tabs>
          <w:tab w:val="left" w:pos="542"/>
        </w:tabs>
        <w:spacing w:line="394" w:lineRule="exact"/>
        <w:jc w:val="both"/>
        <w:rPr>
          <w:rStyle w:val="FontStyle12"/>
          <w:sz w:val="24"/>
          <w:szCs w:val="24"/>
        </w:rPr>
      </w:pPr>
      <w:r w:rsidRPr="00495FFD">
        <w:rPr>
          <w:rStyle w:val="FontStyle12"/>
          <w:sz w:val="24"/>
          <w:szCs w:val="24"/>
        </w:rPr>
        <w:lastRenderedPageBreak/>
        <w:t>Контакты МИБ</w:t>
      </w:r>
    </w:p>
    <w:p w14:paraId="6F603F49" w14:textId="77777777" w:rsidR="00E03A6D" w:rsidRPr="00E03A6D" w:rsidRDefault="00E03A6D" w:rsidP="00E03A6D">
      <w:pPr>
        <w:pStyle w:val="Style9"/>
        <w:widowControl/>
        <w:tabs>
          <w:tab w:val="left" w:pos="542"/>
        </w:tabs>
        <w:spacing w:line="394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Контактные лица:</w:t>
      </w:r>
    </w:p>
    <w:p w14:paraId="5A68C20A" w14:textId="54620D9D" w:rsidR="006E3221" w:rsidRPr="006E3221" w:rsidRDefault="005F1CBF" w:rsidP="00CD4C18">
      <w:pPr>
        <w:spacing w:before="120" w:after="120"/>
        <w:ind w:left="1418" w:hanging="851"/>
      </w:pPr>
      <w:r>
        <w:t>(а)</w:t>
      </w:r>
      <w:r>
        <w:tab/>
      </w:r>
      <w:r w:rsidR="00312C2B">
        <w:t>в</w:t>
      </w:r>
      <w:r w:rsidR="00E267E5">
        <w:t>едущий специалист Договорно-сметного отдела</w:t>
      </w:r>
      <w:r w:rsidR="00E267E5">
        <w:br/>
      </w:r>
      <w:r>
        <w:t xml:space="preserve">Департамента информационных технологий </w:t>
      </w:r>
      <w:r w:rsidRPr="00034223">
        <w:t>МИБ</w:t>
      </w:r>
      <w:r>
        <w:br/>
      </w:r>
      <w:r w:rsidR="00E267E5">
        <w:t>Ермоленко Юлия Витальевна</w:t>
      </w:r>
      <w:r>
        <w:br/>
        <w:t>телефон: 8</w:t>
      </w:r>
      <w:r w:rsidRPr="00034223">
        <w:t xml:space="preserve"> (495) </w:t>
      </w:r>
      <w:r>
        <w:t>60</w:t>
      </w:r>
      <w:r w:rsidRPr="00034223">
        <w:t>4-7</w:t>
      </w:r>
      <w:r>
        <w:t>4</w:t>
      </w:r>
      <w:r w:rsidRPr="00034223">
        <w:t>-</w:t>
      </w:r>
      <w:r w:rsidR="00E267E5">
        <w:t>12</w:t>
      </w:r>
      <w:r w:rsidR="006E3221">
        <w:br/>
      </w:r>
      <w:r w:rsidR="006E3221">
        <w:rPr>
          <w:lang w:val="en-US"/>
        </w:rPr>
        <w:t>e</w:t>
      </w:r>
      <w:r w:rsidR="006E3221">
        <w:t>-</w:t>
      </w:r>
      <w:r w:rsidR="006E3221">
        <w:rPr>
          <w:lang w:val="en-US"/>
        </w:rPr>
        <w:t>mail</w:t>
      </w:r>
      <w:r w:rsidR="006E3221">
        <w:t xml:space="preserve">: </w:t>
      </w:r>
      <w:r w:rsidR="00E267E5">
        <w:rPr>
          <w:lang w:val="en-US"/>
        </w:rPr>
        <w:t>Julia</w:t>
      </w:r>
      <w:r w:rsidR="006E3221" w:rsidRPr="006E3221">
        <w:t>.</w:t>
      </w:r>
      <w:r w:rsidR="00E267E5">
        <w:rPr>
          <w:lang w:val="en-US"/>
        </w:rPr>
        <w:t>Ermolenko</w:t>
      </w:r>
      <w:r w:rsidR="006E3221" w:rsidRPr="006E3221">
        <w:t>@iibbank.com</w:t>
      </w:r>
    </w:p>
    <w:p w14:paraId="7F63F702" w14:textId="6AD8B8AE" w:rsidR="00312C2B" w:rsidRPr="006E3221" w:rsidRDefault="00CD4C18" w:rsidP="006D0B56">
      <w:pPr>
        <w:spacing w:before="120" w:after="120"/>
        <w:ind w:left="1418" w:hanging="851"/>
      </w:pPr>
      <w:r>
        <w:t>(б)</w:t>
      </w:r>
      <w:r>
        <w:tab/>
      </w:r>
      <w:r w:rsidR="006D0B56">
        <w:t xml:space="preserve">Директор </w:t>
      </w:r>
      <w:r w:rsidR="00312C2B">
        <w:t>Департамента информационных технологий МИБ</w:t>
      </w:r>
      <w:r w:rsidR="00312C2B">
        <w:br/>
      </w:r>
      <w:r w:rsidR="006D0B56">
        <w:t>Бочаров Дмитрий Андреевич</w:t>
      </w:r>
      <w:r w:rsidR="00312C2B">
        <w:br/>
        <w:t>телефон:</w:t>
      </w:r>
      <w:r w:rsidR="00312C2B" w:rsidRPr="00034223">
        <w:t xml:space="preserve"> </w:t>
      </w:r>
      <w:r w:rsidR="00312C2B">
        <w:t xml:space="preserve">8 </w:t>
      </w:r>
      <w:r w:rsidR="00312C2B" w:rsidRPr="00034223">
        <w:t>(495) 604-7</w:t>
      </w:r>
      <w:r w:rsidR="00312C2B">
        <w:t>4</w:t>
      </w:r>
      <w:r w:rsidR="00312C2B" w:rsidRPr="00034223">
        <w:t>-</w:t>
      </w:r>
      <w:r w:rsidR="00312C2B">
        <w:t>4</w:t>
      </w:r>
      <w:r w:rsidR="006D0B56">
        <w:t>1</w:t>
      </w:r>
      <w:r w:rsidR="00312C2B">
        <w:br/>
      </w:r>
      <w:r w:rsidR="0088313D">
        <w:rPr>
          <w:lang w:val="en-US"/>
        </w:rPr>
        <w:t>e</w:t>
      </w:r>
      <w:r w:rsidR="0088313D">
        <w:t>-</w:t>
      </w:r>
      <w:r w:rsidR="0088313D">
        <w:rPr>
          <w:lang w:val="en-US"/>
        </w:rPr>
        <w:t>mail</w:t>
      </w:r>
      <w:r w:rsidR="0088313D">
        <w:t xml:space="preserve">: </w:t>
      </w:r>
      <w:r w:rsidR="006D0B56">
        <w:rPr>
          <w:lang w:val="en-US"/>
        </w:rPr>
        <w:t>dmitry</w:t>
      </w:r>
      <w:r w:rsidR="00312C2B" w:rsidRPr="006E3221">
        <w:t>.</w:t>
      </w:r>
      <w:r w:rsidR="006D0B56">
        <w:rPr>
          <w:lang w:val="en-US"/>
        </w:rPr>
        <w:t>bocharov</w:t>
      </w:r>
      <w:r w:rsidR="00312C2B" w:rsidRPr="006E3221">
        <w:t>@iibbank.com</w:t>
      </w:r>
    </w:p>
    <w:p w14:paraId="11096067" w14:textId="77777777" w:rsidR="005F1CBF" w:rsidRPr="00495FFD" w:rsidRDefault="005F1CBF" w:rsidP="004051A4">
      <w:pPr>
        <w:spacing w:before="120" w:after="120"/>
        <w:rPr>
          <w:rStyle w:val="FontStyle12"/>
          <w:sz w:val="24"/>
          <w:szCs w:val="24"/>
        </w:rPr>
      </w:pPr>
    </w:p>
    <w:p w14:paraId="2FC41C98" w14:textId="77777777" w:rsidR="005A663B" w:rsidRPr="00495FFD" w:rsidRDefault="005A663B" w:rsidP="00495FFD">
      <w:pPr>
        <w:pStyle w:val="Style9"/>
        <w:widowControl/>
        <w:numPr>
          <w:ilvl w:val="0"/>
          <w:numId w:val="4"/>
        </w:numPr>
        <w:tabs>
          <w:tab w:val="left" w:pos="542"/>
        </w:tabs>
        <w:spacing w:line="394" w:lineRule="exact"/>
        <w:jc w:val="both"/>
        <w:rPr>
          <w:rStyle w:val="FontStyle12"/>
          <w:sz w:val="24"/>
          <w:szCs w:val="24"/>
        </w:rPr>
      </w:pPr>
      <w:r w:rsidRPr="00495FFD">
        <w:rPr>
          <w:rStyle w:val="FontStyle12"/>
          <w:sz w:val="24"/>
          <w:szCs w:val="24"/>
        </w:rPr>
        <w:t>Информация о Конкурсе:</w:t>
      </w:r>
    </w:p>
    <w:p w14:paraId="4CB518BF" w14:textId="77777777" w:rsidR="00491107" w:rsidRDefault="005A663B" w:rsidP="00495FFD">
      <w:pPr>
        <w:pStyle w:val="Style8"/>
        <w:widowControl/>
        <w:spacing w:before="96" w:line="274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В качеств</w:t>
      </w:r>
      <w:r w:rsidR="00A96066">
        <w:rPr>
          <w:rStyle w:val="FontStyle15"/>
          <w:sz w:val="24"/>
          <w:szCs w:val="24"/>
        </w:rPr>
        <w:t>е заявки на участие в Конкурсе у</w:t>
      </w:r>
      <w:r w:rsidRPr="00495FFD">
        <w:rPr>
          <w:rStyle w:val="FontStyle15"/>
          <w:sz w:val="24"/>
          <w:szCs w:val="24"/>
        </w:rPr>
        <w:t xml:space="preserve">частник Конкурса направляет </w:t>
      </w:r>
      <w:r w:rsidR="00A96066">
        <w:rPr>
          <w:rStyle w:val="FontStyle15"/>
          <w:sz w:val="24"/>
          <w:szCs w:val="24"/>
        </w:rPr>
        <w:t xml:space="preserve">по почте в запечатанном конверте по адресу: Российская Федерация, </w:t>
      </w:r>
      <w:r w:rsidR="00A96066" w:rsidRPr="00F959CC">
        <w:rPr>
          <w:rStyle w:val="FontStyle15"/>
          <w:sz w:val="24"/>
          <w:szCs w:val="24"/>
        </w:rPr>
        <w:t>107078, г. Москва, ул. Маш</w:t>
      </w:r>
      <w:r w:rsidR="00A96066">
        <w:rPr>
          <w:rStyle w:val="FontStyle15"/>
          <w:sz w:val="24"/>
          <w:szCs w:val="24"/>
        </w:rPr>
        <w:t xml:space="preserve">и Порываевой, д.7 оригинал Конкурсной заявки и Финансовое предложение. </w:t>
      </w:r>
    </w:p>
    <w:p w14:paraId="3DDF5D82" w14:textId="10C3D20E" w:rsidR="00A96066" w:rsidRPr="00A96066" w:rsidRDefault="00A96066" w:rsidP="00495FFD">
      <w:pPr>
        <w:pStyle w:val="Style8"/>
        <w:widowControl/>
        <w:spacing w:before="96" w:line="274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Техническое предложение и электронная копия Конкурсной заявки направляются на электронный адрес: </w:t>
      </w:r>
      <w:hyperlink r:id="rId8" w:history="1">
        <w:r w:rsidR="006B11FD" w:rsidRPr="001633EA">
          <w:rPr>
            <w:rStyle w:val="a4"/>
            <w:lang w:val="en-US"/>
          </w:rPr>
          <w:t>TenderIT</w:t>
        </w:r>
        <w:r w:rsidR="006B11FD" w:rsidRPr="001633EA">
          <w:rPr>
            <w:rStyle w:val="a4"/>
          </w:rPr>
          <w:t>@</w:t>
        </w:r>
        <w:r w:rsidR="006B11FD" w:rsidRPr="001633EA">
          <w:rPr>
            <w:rStyle w:val="a4"/>
            <w:lang w:val="en-US"/>
          </w:rPr>
          <w:t>iibbank</w:t>
        </w:r>
        <w:r w:rsidR="006B11FD" w:rsidRPr="001633EA">
          <w:rPr>
            <w:rStyle w:val="a4"/>
          </w:rPr>
          <w:t>.</w:t>
        </w:r>
        <w:r w:rsidR="006B11FD" w:rsidRPr="001633EA">
          <w:rPr>
            <w:rStyle w:val="a4"/>
            <w:lang w:val="en-US"/>
          </w:rPr>
          <w:t>com</w:t>
        </w:r>
      </w:hyperlink>
      <w:r w:rsidR="00A741D4">
        <w:rPr>
          <w:rStyle w:val="FontStyle15"/>
          <w:sz w:val="24"/>
          <w:szCs w:val="24"/>
        </w:rPr>
        <w:t xml:space="preserve">, в копии </w:t>
      </w:r>
      <w:hyperlink r:id="rId9" w:history="1">
        <w:r w:rsidR="00CE41A3" w:rsidRPr="00347B5E">
          <w:rPr>
            <w:rStyle w:val="a4"/>
            <w:lang w:val="en-US"/>
          </w:rPr>
          <w:t>Julia</w:t>
        </w:r>
        <w:r w:rsidR="00CE41A3" w:rsidRPr="00347B5E">
          <w:rPr>
            <w:rStyle w:val="a4"/>
          </w:rPr>
          <w:t>.</w:t>
        </w:r>
        <w:r w:rsidR="00CE41A3" w:rsidRPr="00347B5E">
          <w:rPr>
            <w:rStyle w:val="a4"/>
            <w:lang w:val="en-US"/>
          </w:rPr>
          <w:t>Ermolenko</w:t>
        </w:r>
        <w:r w:rsidR="00CE41A3" w:rsidRPr="00347B5E">
          <w:rPr>
            <w:rStyle w:val="a4"/>
          </w:rPr>
          <w:t>@</w:t>
        </w:r>
        <w:r w:rsidR="00CE41A3" w:rsidRPr="00347B5E">
          <w:rPr>
            <w:rStyle w:val="a4"/>
            <w:lang w:val="en-US"/>
          </w:rPr>
          <w:t>iibbank</w:t>
        </w:r>
        <w:r w:rsidR="00CE41A3" w:rsidRPr="00347B5E">
          <w:rPr>
            <w:rStyle w:val="a4"/>
          </w:rPr>
          <w:t>.</w:t>
        </w:r>
        <w:r w:rsidR="00CE41A3" w:rsidRPr="00347B5E">
          <w:rPr>
            <w:rStyle w:val="a4"/>
            <w:lang w:val="en-US"/>
          </w:rPr>
          <w:t>com</w:t>
        </w:r>
      </w:hyperlink>
      <w:r w:rsidRPr="00A96066">
        <w:rPr>
          <w:rStyle w:val="FontStyle15"/>
          <w:b/>
          <w:sz w:val="24"/>
          <w:szCs w:val="24"/>
          <w:u w:val="single"/>
        </w:rPr>
        <w:t>.</w:t>
      </w:r>
    </w:p>
    <w:p w14:paraId="6F10C42B" w14:textId="6E3C9247" w:rsidR="005A663B" w:rsidRPr="003B49D1" w:rsidRDefault="005A663B" w:rsidP="00C57747">
      <w:pPr>
        <w:pStyle w:val="Style8"/>
        <w:widowControl/>
        <w:tabs>
          <w:tab w:val="left" w:leader="underscore" w:pos="4349"/>
          <w:tab w:val="left" w:pos="5549"/>
          <w:tab w:val="left" w:leader="underscore" w:pos="6158"/>
        </w:tabs>
        <w:spacing w:before="134" w:line="240" w:lineRule="auto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 xml:space="preserve">Прием предложений </w:t>
      </w:r>
      <w:r w:rsidRPr="00C437D1">
        <w:rPr>
          <w:rStyle w:val="FontStyle15"/>
          <w:sz w:val="24"/>
          <w:szCs w:val="24"/>
        </w:rPr>
        <w:t xml:space="preserve">заканчивается </w:t>
      </w:r>
      <w:r w:rsidR="00C57747" w:rsidRPr="001B3FDB">
        <w:rPr>
          <w:rStyle w:val="FontStyle15"/>
          <w:b/>
          <w:color w:val="FF0000"/>
          <w:sz w:val="24"/>
          <w:szCs w:val="24"/>
        </w:rPr>
        <w:t>«</w:t>
      </w:r>
      <w:r w:rsidR="00382BCC">
        <w:rPr>
          <w:rStyle w:val="FontStyle15"/>
          <w:b/>
          <w:color w:val="FF0000"/>
          <w:sz w:val="24"/>
          <w:szCs w:val="24"/>
        </w:rPr>
        <w:t>03</w:t>
      </w:r>
      <w:r w:rsidRPr="001B3FDB">
        <w:rPr>
          <w:rStyle w:val="FontStyle15"/>
          <w:b/>
          <w:color w:val="FF0000"/>
          <w:sz w:val="24"/>
          <w:szCs w:val="24"/>
        </w:rPr>
        <w:t>»</w:t>
      </w:r>
      <w:r w:rsidR="00C57747" w:rsidRPr="001B3FDB">
        <w:rPr>
          <w:rStyle w:val="FontStyle15"/>
          <w:b/>
          <w:color w:val="FF0000"/>
          <w:sz w:val="24"/>
          <w:szCs w:val="24"/>
        </w:rPr>
        <w:t xml:space="preserve"> </w:t>
      </w:r>
      <w:r w:rsidR="00382BCC">
        <w:rPr>
          <w:rStyle w:val="FontStyle15"/>
          <w:b/>
          <w:color w:val="FF0000"/>
          <w:sz w:val="24"/>
          <w:szCs w:val="24"/>
        </w:rPr>
        <w:t>мая</w:t>
      </w:r>
      <w:r w:rsidR="00382BCC" w:rsidRPr="001B3FDB">
        <w:rPr>
          <w:rStyle w:val="FontStyle15"/>
          <w:b/>
          <w:color w:val="FF0000"/>
          <w:sz w:val="24"/>
          <w:szCs w:val="24"/>
        </w:rPr>
        <w:t xml:space="preserve"> </w:t>
      </w:r>
      <w:r w:rsidRPr="001B3FDB">
        <w:rPr>
          <w:rStyle w:val="FontStyle15"/>
          <w:b/>
          <w:color w:val="FF0000"/>
          <w:sz w:val="24"/>
          <w:szCs w:val="24"/>
        </w:rPr>
        <w:t>201</w:t>
      </w:r>
      <w:r w:rsidR="006D0B56">
        <w:rPr>
          <w:rStyle w:val="FontStyle15"/>
          <w:b/>
          <w:color w:val="FF0000"/>
          <w:sz w:val="24"/>
          <w:szCs w:val="24"/>
        </w:rPr>
        <w:t>8</w:t>
      </w:r>
      <w:r w:rsidR="00C57747" w:rsidRPr="001B3FDB">
        <w:rPr>
          <w:rStyle w:val="FontStyle15"/>
          <w:b/>
          <w:color w:val="FF0000"/>
          <w:sz w:val="24"/>
          <w:szCs w:val="24"/>
        </w:rPr>
        <w:t xml:space="preserve"> </w:t>
      </w:r>
      <w:r w:rsidRPr="001B3FDB">
        <w:rPr>
          <w:rStyle w:val="FontStyle15"/>
          <w:b/>
          <w:color w:val="FF0000"/>
          <w:sz w:val="24"/>
          <w:szCs w:val="24"/>
        </w:rPr>
        <w:t>г.</w:t>
      </w:r>
      <w:r w:rsidR="00184159" w:rsidRPr="001B3FDB">
        <w:rPr>
          <w:rStyle w:val="FontStyle15"/>
          <w:b/>
          <w:color w:val="FF0000"/>
          <w:sz w:val="24"/>
          <w:szCs w:val="24"/>
        </w:rPr>
        <w:t xml:space="preserve"> до 1</w:t>
      </w:r>
      <w:r w:rsidR="00497883">
        <w:rPr>
          <w:rStyle w:val="FontStyle15"/>
          <w:b/>
          <w:color w:val="FF0000"/>
          <w:sz w:val="24"/>
          <w:szCs w:val="24"/>
        </w:rPr>
        <w:t>7</w:t>
      </w:r>
      <w:r w:rsidR="00184159" w:rsidRPr="001B3FDB">
        <w:rPr>
          <w:rStyle w:val="FontStyle15"/>
          <w:b/>
          <w:color w:val="FF0000"/>
          <w:sz w:val="24"/>
          <w:szCs w:val="24"/>
        </w:rPr>
        <w:t>.00.</w:t>
      </w:r>
      <w:r w:rsidRPr="001B3FDB">
        <w:rPr>
          <w:rStyle w:val="FontStyle15"/>
          <w:color w:val="FF0000"/>
          <w:sz w:val="24"/>
          <w:szCs w:val="24"/>
        </w:rPr>
        <w:t xml:space="preserve"> </w:t>
      </w:r>
      <w:r w:rsidR="001B3FDB">
        <w:rPr>
          <w:rStyle w:val="FontStyle15"/>
          <w:sz w:val="24"/>
          <w:szCs w:val="24"/>
        </w:rPr>
        <w:t>Оригинал Конкурсной заявки и Финансовое предложение</w:t>
      </w:r>
      <w:r w:rsidRPr="00F959CC">
        <w:rPr>
          <w:rStyle w:val="FontStyle15"/>
          <w:sz w:val="24"/>
          <w:szCs w:val="24"/>
        </w:rPr>
        <w:t xml:space="preserve"> передаются в</w:t>
      </w:r>
      <w:r w:rsidR="00C57747" w:rsidRPr="00F959CC">
        <w:rPr>
          <w:rStyle w:val="FontStyle15"/>
          <w:sz w:val="24"/>
          <w:szCs w:val="24"/>
        </w:rPr>
        <w:t xml:space="preserve"> </w:t>
      </w:r>
      <w:r w:rsidRPr="00F959CC">
        <w:rPr>
          <w:rStyle w:val="FontStyle15"/>
          <w:sz w:val="24"/>
          <w:szCs w:val="24"/>
          <w:u w:val="single"/>
        </w:rPr>
        <w:t xml:space="preserve">экспедицию </w:t>
      </w:r>
      <w:r w:rsidR="002871A7" w:rsidRPr="00F959CC">
        <w:rPr>
          <w:rStyle w:val="FontStyle15"/>
          <w:sz w:val="24"/>
          <w:szCs w:val="24"/>
          <w:u w:val="single"/>
        </w:rPr>
        <w:t>Банка</w:t>
      </w:r>
      <w:r w:rsidR="00A2193C" w:rsidRPr="00F959CC">
        <w:rPr>
          <w:rStyle w:val="FontStyle15"/>
          <w:sz w:val="24"/>
          <w:szCs w:val="24"/>
        </w:rPr>
        <w:t>, по адресу: 107078, г. Москва, ул. Маш</w:t>
      </w:r>
      <w:r w:rsidR="00A2193C">
        <w:rPr>
          <w:rStyle w:val="FontStyle15"/>
          <w:sz w:val="24"/>
          <w:szCs w:val="24"/>
        </w:rPr>
        <w:t>и Порываевой, д.7</w:t>
      </w:r>
      <w:r w:rsidRPr="003B49D1">
        <w:rPr>
          <w:rStyle w:val="FontStyle15"/>
          <w:sz w:val="24"/>
          <w:szCs w:val="24"/>
        </w:rPr>
        <w:t>.</w:t>
      </w:r>
      <w:r w:rsidR="001B3FDB">
        <w:rPr>
          <w:rStyle w:val="FontStyle15"/>
          <w:sz w:val="24"/>
          <w:szCs w:val="24"/>
        </w:rPr>
        <w:t xml:space="preserve"> с пометкой на конверте «Конкурс</w:t>
      </w:r>
      <w:r w:rsidR="006D0B56">
        <w:rPr>
          <w:rStyle w:val="FontStyle15"/>
          <w:sz w:val="24"/>
          <w:szCs w:val="24"/>
        </w:rPr>
        <w:t xml:space="preserve"> Личный кабинет СД</w:t>
      </w:r>
      <w:r w:rsidR="001B3FDB">
        <w:rPr>
          <w:rStyle w:val="FontStyle15"/>
          <w:sz w:val="24"/>
          <w:szCs w:val="24"/>
        </w:rPr>
        <w:t>».</w:t>
      </w:r>
    </w:p>
    <w:p w14:paraId="7142A79E" w14:textId="77777777" w:rsidR="005A663B" w:rsidRPr="00495FFD" w:rsidRDefault="005A663B" w:rsidP="00495FFD">
      <w:pPr>
        <w:pStyle w:val="Style8"/>
        <w:widowControl/>
        <w:spacing w:before="120" w:line="274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Датой извещения о проведении Конкурса считается дата отсылки приглашения к участию в Конкурсе.</w:t>
      </w:r>
    </w:p>
    <w:p w14:paraId="6B062208" w14:textId="5B363491" w:rsidR="001B3FDB" w:rsidRDefault="005A663B" w:rsidP="00495FFD">
      <w:pPr>
        <w:pStyle w:val="Style8"/>
        <w:widowControl/>
        <w:spacing w:before="115" w:line="278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Датой подачи предложений на Конкурс считается дата</w:t>
      </w:r>
      <w:r w:rsidR="001B3FDB">
        <w:rPr>
          <w:rStyle w:val="FontStyle15"/>
          <w:sz w:val="24"/>
          <w:szCs w:val="24"/>
        </w:rPr>
        <w:t xml:space="preserve"> получения оригинала Конкурсной заявки и Финансового предложения</w:t>
      </w:r>
      <w:r w:rsidRPr="00495FFD">
        <w:rPr>
          <w:rStyle w:val="FontStyle15"/>
          <w:sz w:val="24"/>
          <w:szCs w:val="24"/>
        </w:rPr>
        <w:t>, указанная на штампе экспедиции Банка или под подписью получившего ответственного лица</w:t>
      </w:r>
      <w:r w:rsidR="001B3FDB">
        <w:rPr>
          <w:rStyle w:val="FontStyle15"/>
          <w:sz w:val="24"/>
          <w:szCs w:val="24"/>
        </w:rPr>
        <w:t>.</w:t>
      </w:r>
    </w:p>
    <w:p w14:paraId="25255E4C" w14:textId="65546FA9" w:rsidR="005A663B" w:rsidRPr="00495FFD" w:rsidRDefault="005A663B" w:rsidP="00495FFD">
      <w:pPr>
        <w:pStyle w:val="Style8"/>
        <w:widowControl/>
        <w:spacing w:before="115" w:line="278" w:lineRule="exact"/>
        <w:rPr>
          <w:rStyle w:val="FontStyle15"/>
          <w:sz w:val="24"/>
          <w:szCs w:val="24"/>
        </w:rPr>
      </w:pPr>
      <w:r w:rsidRPr="00495FFD">
        <w:rPr>
          <w:rStyle w:val="FontStyle15"/>
          <w:sz w:val="24"/>
          <w:szCs w:val="24"/>
        </w:rPr>
        <w:t>Телефоны эк</w:t>
      </w:r>
      <w:r w:rsidR="00736946">
        <w:rPr>
          <w:rStyle w:val="FontStyle15"/>
          <w:sz w:val="24"/>
          <w:szCs w:val="24"/>
        </w:rPr>
        <w:t>спедиции Банка +7 (495) 604 76</w:t>
      </w:r>
      <w:r w:rsidRPr="00495FFD">
        <w:rPr>
          <w:rStyle w:val="FontStyle15"/>
          <w:sz w:val="24"/>
          <w:szCs w:val="24"/>
        </w:rPr>
        <w:t xml:space="preserve">20, </w:t>
      </w:r>
      <w:r w:rsidR="00736946">
        <w:rPr>
          <w:rStyle w:val="FontStyle15"/>
          <w:sz w:val="24"/>
          <w:szCs w:val="24"/>
        </w:rPr>
        <w:t xml:space="preserve">+7 </w:t>
      </w:r>
      <w:r w:rsidRPr="00495FFD">
        <w:rPr>
          <w:rStyle w:val="FontStyle15"/>
          <w:sz w:val="24"/>
          <w:szCs w:val="24"/>
        </w:rPr>
        <w:t>(495) 604</w:t>
      </w:r>
      <w:r w:rsidR="00736946">
        <w:rPr>
          <w:rStyle w:val="FontStyle15"/>
          <w:sz w:val="24"/>
          <w:szCs w:val="24"/>
        </w:rPr>
        <w:t xml:space="preserve"> 76</w:t>
      </w:r>
      <w:r w:rsidRPr="00495FFD">
        <w:rPr>
          <w:rStyle w:val="FontStyle15"/>
          <w:sz w:val="24"/>
          <w:szCs w:val="24"/>
        </w:rPr>
        <w:t>21.</w:t>
      </w:r>
    </w:p>
    <w:p w14:paraId="259F53DE" w14:textId="77777777" w:rsidR="005A663B" w:rsidRPr="006E7C6A" w:rsidRDefault="005A663B" w:rsidP="00495FFD">
      <w:pPr>
        <w:pStyle w:val="Style8"/>
        <w:widowControl/>
        <w:spacing w:before="139" w:line="240" w:lineRule="auto"/>
        <w:rPr>
          <w:rStyle w:val="FontStyle15"/>
          <w:sz w:val="24"/>
          <w:szCs w:val="24"/>
        </w:rPr>
      </w:pPr>
      <w:r w:rsidRPr="006E7C6A">
        <w:rPr>
          <w:rStyle w:val="FontStyle15"/>
          <w:sz w:val="24"/>
          <w:szCs w:val="24"/>
        </w:rPr>
        <w:t xml:space="preserve">Рабочий язык </w:t>
      </w:r>
      <w:r w:rsidR="00514B7B" w:rsidRPr="006E7C6A">
        <w:rPr>
          <w:rStyle w:val="FontStyle15"/>
          <w:sz w:val="24"/>
          <w:szCs w:val="24"/>
        </w:rPr>
        <w:t>–</w:t>
      </w:r>
      <w:r w:rsidRPr="006E7C6A">
        <w:rPr>
          <w:rStyle w:val="FontStyle15"/>
          <w:sz w:val="24"/>
          <w:szCs w:val="24"/>
        </w:rPr>
        <w:t xml:space="preserve"> русский.</w:t>
      </w:r>
    </w:p>
    <w:p w14:paraId="6C611F59" w14:textId="5541FC93" w:rsidR="005A663B" w:rsidRPr="00B6737A" w:rsidRDefault="00691B2D" w:rsidP="00495FFD">
      <w:pPr>
        <w:pStyle w:val="Style8"/>
        <w:widowControl/>
        <w:spacing w:before="139" w:line="240" w:lineRule="auto"/>
        <w:rPr>
          <w:rStyle w:val="FontStyle15"/>
          <w:sz w:val="24"/>
          <w:szCs w:val="24"/>
          <w:u w:val="single"/>
        </w:rPr>
      </w:pPr>
      <w:r w:rsidRPr="00B6737A">
        <w:rPr>
          <w:rStyle w:val="FontStyle15"/>
          <w:sz w:val="24"/>
          <w:szCs w:val="24"/>
          <w:u w:val="single"/>
        </w:rPr>
        <w:t>Участниками Конкурса могут быть</w:t>
      </w:r>
      <w:r w:rsidR="005A663B" w:rsidRPr="00B6737A">
        <w:rPr>
          <w:rStyle w:val="FontStyle15"/>
          <w:sz w:val="24"/>
          <w:szCs w:val="24"/>
          <w:u w:val="single"/>
        </w:rPr>
        <w:t>:</w:t>
      </w:r>
    </w:p>
    <w:p w14:paraId="5049F3C9" w14:textId="77777777" w:rsidR="00691B2D" w:rsidRPr="00691B2D" w:rsidRDefault="00691B2D" w:rsidP="00771960">
      <w:pPr>
        <w:pStyle w:val="aa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Style w:val="FontStyle41"/>
          <w:sz w:val="24"/>
          <w:szCs w:val="24"/>
          <w:lang w:eastAsia="ru-RU"/>
        </w:rPr>
      </w:pPr>
      <w:r w:rsidRPr="00691B2D">
        <w:rPr>
          <w:rStyle w:val="FontStyle41"/>
          <w:sz w:val="24"/>
          <w:szCs w:val="24"/>
          <w:lang w:eastAsia="ru-RU"/>
        </w:rPr>
        <w:t>юридическое лицо независимо от организационно-правовой формы, формы собственности, страны регистрации и места происхождения капитала;</w:t>
      </w:r>
    </w:p>
    <w:p w14:paraId="401A3F2F" w14:textId="77777777" w:rsidR="00691B2D" w:rsidRPr="00691B2D" w:rsidRDefault="00691B2D" w:rsidP="00771960">
      <w:pPr>
        <w:pStyle w:val="aa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Style w:val="FontStyle41"/>
          <w:sz w:val="24"/>
          <w:szCs w:val="24"/>
          <w:lang w:eastAsia="ru-RU"/>
        </w:rPr>
      </w:pPr>
      <w:r w:rsidRPr="00691B2D">
        <w:rPr>
          <w:rStyle w:val="FontStyle41"/>
          <w:sz w:val="24"/>
          <w:szCs w:val="24"/>
          <w:lang w:eastAsia="ru-RU"/>
        </w:rPr>
        <w:t>несколько юридических лиц, выступающих на стороне одного Участника;</w:t>
      </w:r>
    </w:p>
    <w:p w14:paraId="49F6CDC2" w14:textId="77777777" w:rsidR="00691B2D" w:rsidRPr="00691B2D" w:rsidRDefault="00691B2D" w:rsidP="00771960">
      <w:pPr>
        <w:pStyle w:val="aa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Style w:val="FontStyle41"/>
          <w:sz w:val="24"/>
          <w:szCs w:val="24"/>
          <w:lang w:eastAsia="ru-RU"/>
        </w:rPr>
      </w:pPr>
      <w:r w:rsidRPr="00691B2D">
        <w:rPr>
          <w:rStyle w:val="FontStyle41"/>
          <w:sz w:val="24"/>
          <w:szCs w:val="24"/>
          <w:lang w:eastAsia="ru-RU"/>
        </w:rPr>
        <w:t>дееспособное физическое лицо;</w:t>
      </w:r>
    </w:p>
    <w:p w14:paraId="1C406398" w14:textId="77777777" w:rsidR="00691B2D" w:rsidRPr="00691B2D" w:rsidRDefault="00691B2D" w:rsidP="00771960">
      <w:pPr>
        <w:pStyle w:val="aa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Style w:val="FontStyle41"/>
          <w:sz w:val="24"/>
          <w:szCs w:val="24"/>
          <w:lang w:eastAsia="ru-RU"/>
        </w:rPr>
      </w:pPr>
      <w:r w:rsidRPr="00691B2D">
        <w:rPr>
          <w:rStyle w:val="FontStyle41"/>
          <w:sz w:val="24"/>
          <w:szCs w:val="24"/>
          <w:lang w:eastAsia="ru-RU"/>
        </w:rPr>
        <w:t>индивидуальный предприниматель;</w:t>
      </w:r>
    </w:p>
    <w:p w14:paraId="6D398912" w14:textId="77777777" w:rsidR="00691B2D" w:rsidRPr="00691B2D" w:rsidRDefault="00691B2D" w:rsidP="00771960">
      <w:pPr>
        <w:pStyle w:val="aa"/>
        <w:numPr>
          <w:ilvl w:val="0"/>
          <w:numId w:val="7"/>
        </w:numPr>
        <w:spacing w:before="100" w:beforeAutospacing="1" w:after="100" w:afterAutospacing="1"/>
        <w:ind w:left="284" w:hanging="284"/>
        <w:jc w:val="both"/>
        <w:rPr>
          <w:rStyle w:val="FontStyle41"/>
          <w:sz w:val="24"/>
          <w:szCs w:val="24"/>
          <w:lang w:eastAsia="ru-RU"/>
        </w:rPr>
      </w:pPr>
      <w:r w:rsidRPr="00691B2D">
        <w:rPr>
          <w:rStyle w:val="FontStyle41"/>
          <w:sz w:val="24"/>
          <w:szCs w:val="24"/>
          <w:lang w:eastAsia="ru-RU"/>
        </w:rPr>
        <w:t>несколько физических лиц, выступающих на стороне одного Участника, или несколько индивидуальных предпринимателей, выступающих на стороне одного Участника.</w:t>
      </w:r>
    </w:p>
    <w:p w14:paraId="534C62FC" w14:textId="77777777" w:rsidR="00691B2D" w:rsidRPr="00B6737A" w:rsidRDefault="00691B2D" w:rsidP="00691B2D">
      <w:pPr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  <w:u w:val="single"/>
        </w:rPr>
      </w:pPr>
      <w:r w:rsidRPr="00B6737A">
        <w:rPr>
          <w:rStyle w:val="FontStyle41"/>
          <w:sz w:val="24"/>
          <w:szCs w:val="24"/>
          <w:u w:val="single"/>
        </w:rPr>
        <w:t>Требования к Участникам Конкурса:</w:t>
      </w:r>
    </w:p>
    <w:p w14:paraId="347E49AB" w14:textId="77777777" w:rsidR="00691B2D" w:rsidRPr="00691B2D" w:rsidRDefault="00691B2D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 w:rsidRPr="00691B2D">
        <w:rPr>
          <w:rStyle w:val="FontStyle41"/>
          <w:sz w:val="24"/>
          <w:szCs w:val="24"/>
        </w:rPr>
        <w:lastRenderedPageBreak/>
        <w:t>В отношении Участников могут быть установлены требования, предъявляемые в соответствии с законодательством страны регистрации к лицам, осуществляющим поставки товаров, выполнение работ, оказание услуг, являющихся предметом закупки;</w:t>
      </w:r>
    </w:p>
    <w:p w14:paraId="6BDD0314" w14:textId="77777777" w:rsidR="00691B2D" w:rsidRPr="00691B2D" w:rsidRDefault="00691B2D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 w:rsidRPr="00691B2D">
        <w:rPr>
          <w:rStyle w:val="FontStyle41"/>
          <w:sz w:val="24"/>
          <w:szCs w:val="24"/>
        </w:rPr>
        <w:t>Участник – юридическое лицо не находится в процессе ликвидации, отсутствует решение суда или иного органа о признании Участника – юридического лица или индивидуального предпринимателя банкротом (несостоятельным), отсутствует решение об открытии конкурсного производства;</w:t>
      </w:r>
    </w:p>
    <w:p w14:paraId="18CC0DEE" w14:textId="77777777" w:rsidR="00691B2D" w:rsidRPr="00691B2D" w:rsidRDefault="00691B2D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 w:rsidRPr="00691B2D">
        <w:rPr>
          <w:rStyle w:val="FontStyle41"/>
          <w:sz w:val="24"/>
          <w:szCs w:val="24"/>
        </w:rPr>
        <w:t>Деятельность Участника не приостановлена в порядке, предусмотренном законодательством Российской Федерации или третьих стран, на день подачи Конкурсной заявки;</w:t>
      </w:r>
    </w:p>
    <w:p w14:paraId="673F1A15" w14:textId="77777777" w:rsidR="00691B2D" w:rsidRPr="00691B2D" w:rsidRDefault="00691B2D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 w:rsidRPr="00691B2D">
        <w:rPr>
          <w:rStyle w:val="FontStyle41"/>
          <w:sz w:val="24"/>
          <w:szCs w:val="24"/>
        </w:rPr>
        <w:t>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Участник считается соответствующим установленным требованиям в случае, если он обжалует наличие указанной задолженности в соответствии с законодательством страны регистрации Участника и решение по такой жалобе на день рассмотрения Конкурсной заявки не принято.</w:t>
      </w:r>
    </w:p>
    <w:p w14:paraId="7AD8816D" w14:textId="77777777" w:rsidR="00691B2D" w:rsidRPr="00691B2D" w:rsidRDefault="00691B2D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 w:rsidRPr="00691B2D">
        <w:rPr>
          <w:rStyle w:val="FontStyle41"/>
          <w:sz w:val="24"/>
          <w:szCs w:val="24"/>
        </w:rPr>
        <w:t xml:space="preserve">Отсутствие у Участника задолженности по ранее заключенным с Банком договорам. </w:t>
      </w:r>
    </w:p>
    <w:p w14:paraId="51B46FC0" w14:textId="77777777" w:rsidR="00777F52" w:rsidRDefault="00691B2D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 w:rsidRPr="00691B2D">
        <w:rPr>
          <w:rStyle w:val="FontStyle41"/>
          <w:sz w:val="24"/>
          <w:szCs w:val="24"/>
        </w:rPr>
        <w:t>Отсутствие сведений об Участнике в реестре недобросовестных поставщиков, предусмотренном законодательством страны регистрации Участника.</w:t>
      </w:r>
    </w:p>
    <w:p w14:paraId="09C9800E" w14:textId="200D02B2" w:rsidR="00691B2D" w:rsidRPr="00777F52" w:rsidRDefault="00777F52" w:rsidP="00771960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276" w:lineRule="auto"/>
        <w:ind w:left="45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Н</w:t>
      </w:r>
      <w:r w:rsidR="00691B2D" w:rsidRPr="00777F52">
        <w:rPr>
          <w:rStyle w:val="FontStyle41"/>
          <w:sz w:val="24"/>
          <w:szCs w:val="24"/>
        </w:rPr>
        <w:t>аличие опыта работы в данной области, включая наличие у Участника производственных мощностей, технологического оборудования, трудовых, финансовых и других ресурсов, необходимых для производства товара, выполнения работы, оказания услуг</w:t>
      </w:r>
      <w:r w:rsidR="00AA2AF9" w:rsidRPr="00777F52">
        <w:rPr>
          <w:rStyle w:val="FontStyle41"/>
          <w:sz w:val="24"/>
          <w:szCs w:val="24"/>
        </w:rPr>
        <w:t>,</w:t>
      </w:r>
      <w:r w:rsidR="00691B2D" w:rsidRPr="00777F52">
        <w:rPr>
          <w:rStyle w:val="FontStyle41"/>
          <w:sz w:val="24"/>
          <w:szCs w:val="24"/>
        </w:rPr>
        <w:t xml:space="preserve"> поставка (выполнение, оказание) </w:t>
      </w:r>
      <w:r w:rsidR="00AA2AF9" w:rsidRPr="00777F52">
        <w:rPr>
          <w:rStyle w:val="FontStyle41"/>
          <w:sz w:val="24"/>
          <w:szCs w:val="24"/>
        </w:rPr>
        <w:t xml:space="preserve">которых </w:t>
      </w:r>
      <w:r w:rsidR="00691B2D" w:rsidRPr="00777F52">
        <w:rPr>
          <w:rStyle w:val="FontStyle41"/>
          <w:sz w:val="24"/>
          <w:szCs w:val="24"/>
        </w:rPr>
        <w:t>является предметом договора;</w:t>
      </w:r>
    </w:p>
    <w:p w14:paraId="4E182A34" w14:textId="77777777" w:rsidR="00A2193C" w:rsidRPr="007C67A4" w:rsidRDefault="005A663B" w:rsidP="00514B7B">
      <w:pPr>
        <w:pStyle w:val="Style2"/>
        <w:widowControl/>
        <w:numPr>
          <w:ilvl w:val="0"/>
          <w:numId w:val="4"/>
        </w:numPr>
        <w:spacing w:after="200"/>
        <w:jc w:val="both"/>
        <w:rPr>
          <w:rStyle w:val="FontStyle12"/>
          <w:i/>
          <w:iCs/>
          <w:sz w:val="24"/>
          <w:szCs w:val="24"/>
        </w:rPr>
      </w:pPr>
      <w:r w:rsidRPr="00495FFD">
        <w:rPr>
          <w:rStyle w:val="FontStyle12"/>
          <w:sz w:val="24"/>
          <w:szCs w:val="24"/>
        </w:rPr>
        <w:t xml:space="preserve">Предложения Участника </w:t>
      </w:r>
      <w:r w:rsidR="00A2193C">
        <w:rPr>
          <w:rStyle w:val="FontStyle12"/>
          <w:sz w:val="24"/>
          <w:szCs w:val="24"/>
        </w:rPr>
        <w:t>К</w:t>
      </w:r>
      <w:r w:rsidR="00514B7B">
        <w:rPr>
          <w:rStyle w:val="FontStyle12"/>
          <w:sz w:val="24"/>
          <w:szCs w:val="24"/>
        </w:rPr>
        <w:t>онкурса:</w:t>
      </w:r>
    </w:p>
    <w:p w14:paraId="4240D7B5" w14:textId="77777777" w:rsidR="007C67A4" w:rsidRDefault="007C67A4" w:rsidP="007C67A4">
      <w:pPr>
        <w:jc w:val="both"/>
      </w:pPr>
      <w:r>
        <w:t xml:space="preserve">Предложения Участника Конкурса состоят из: </w:t>
      </w:r>
    </w:p>
    <w:p w14:paraId="36090875" w14:textId="606B6B15" w:rsidR="007C67A4" w:rsidRPr="007C67A4" w:rsidRDefault="007C67A4" w:rsidP="007C67A4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C67A4">
        <w:rPr>
          <w:rFonts w:ascii="Times New Roman" w:hAnsi="Times New Roman"/>
          <w:sz w:val="24"/>
          <w:szCs w:val="24"/>
        </w:rPr>
        <w:t>Конкурсной заявки</w:t>
      </w:r>
    </w:p>
    <w:p w14:paraId="316A91E2" w14:textId="2C5AA092" w:rsidR="007C67A4" w:rsidRPr="007C67A4" w:rsidRDefault="007C67A4" w:rsidP="007C67A4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C67A4">
        <w:rPr>
          <w:rFonts w:ascii="Times New Roman" w:hAnsi="Times New Roman"/>
          <w:sz w:val="24"/>
          <w:szCs w:val="24"/>
        </w:rPr>
        <w:t>Технического предложения</w:t>
      </w:r>
    </w:p>
    <w:p w14:paraId="13F7F89F" w14:textId="5B0374DA" w:rsidR="007C67A4" w:rsidRPr="007C67A4" w:rsidRDefault="007C67A4" w:rsidP="007C67A4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C67A4">
        <w:rPr>
          <w:rFonts w:ascii="Times New Roman" w:hAnsi="Times New Roman"/>
          <w:sz w:val="24"/>
          <w:szCs w:val="24"/>
        </w:rPr>
        <w:t>Финансового предложения.</w:t>
      </w:r>
    </w:p>
    <w:p w14:paraId="30030D39" w14:textId="2EA6A690" w:rsidR="007C67A4" w:rsidRPr="007C67A4" w:rsidRDefault="007C67A4" w:rsidP="007C67A4">
      <w:pPr>
        <w:jc w:val="both"/>
        <w:rPr>
          <w:b/>
          <w:bCs/>
          <w:i/>
          <w:iCs/>
        </w:rPr>
      </w:pPr>
      <w:r>
        <w:t xml:space="preserve">В </w:t>
      </w:r>
      <w:r w:rsidRPr="007C67A4">
        <w:rPr>
          <w:b/>
        </w:rPr>
        <w:t>Конкурсной заявке</w:t>
      </w:r>
      <w:r>
        <w:t xml:space="preserve"> участник Конкурса (УК):</w:t>
      </w:r>
    </w:p>
    <w:p w14:paraId="001F07F9" w14:textId="77777777" w:rsidR="007C67A4" w:rsidRDefault="007C67A4" w:rsidP="007C67A4">
      <w:pPr>
        <w:jc w:val="both"/>
      </w:pPr>
      <w:r>
        <w:t>- сообщает о своем согласии участвовать в конкурсе и поставить товар и выполнить работы в соответствии с требованиями конкурсной документации;</w:t>
      </w:r>
    </w:p>
    <w:p w14:paraId="41817AC7" w14:textId="77777777" w:rsidR="007C67A4" w:rsidRDefault="007C67A4" w:rsidP="007C67A4">
      <w:pPr>
        <w:jc w:val="both"/>
      </w:pPr>
      <w:r>
        <w:t>- берет на себя обязательство выполнить работы на условиях выполнения требований, содержащихся в технической части конкурсной документации «Техническое задание», после принятия вышеуказанных предложений Заказчиком;</w:t>
      </w:r>
    </w:p>
    <w:p w14:paraId="1F4FFB4A" w14:textId="77777777" w:rsidR="007C67A4" w:rsidRDefault="007C67A4" w:rsidP="007C67A4">
      <w:pPr>
        <w:jc w:val="both"/>
      </w:pPr>
      <w:r>
        <w:t>- указывает организационно-правовую форму, место нахождения, почтовый адрес, номер контактного телефона, адрес электронной почты, должность, ФИО руководителя, уполномоченного лица для взаимодействия с Заказчиком;</w:t>
      </w:r>
    </w:p>
    <w:p w14:paraId="5A680353" w14:textId="77777777" w:rsidR="007C67A4" w:rsidRDefault="007C67A4" w:rsidP="007C67A4">
      <w:pPr>
        <w:jc w:val="both"/>
      </w:pPr>
      <w:r>
        <w:t>- сообщает, что в отношении (наименование УК) не проводится процедура ликвидации, УК не является банкротом и должником по налогам, сборам и иным обязательным платежам в бюджеты любого уровня и внебюджетные фонды;</w:t>
      </w:r>
    </w:p>
    <w:p w14:paraId="63545EE4" w14:textId="77777777" w:rsidR="007C67A4" w:rsidRDefault="007C67A4" w:rsidP="007C67A4">
      <w:pPr>
        <w:jc w:val="both"/>
      </w:pPr>
      <w:r>
        <w:t>- обязуется заключить Договор на поставку программного обеспечения и выполнение работ, в случае признания победителем Конкурса.</w:t>
      </w:r>
    </w:p>
    <w:p w14:paraId="36C94591" w14:textId="77777777" w:rsidR="007C67A4" w:rsidRDefault="007C67A4" w:rsidP="007C67A4">
      <w:pPr>
        <w:jc w:val="both"/>
      </w:pPr>
      <w:r w:rsidRPr="00950694">
        <w:t xml:space="preserve">Конкурсная заявка составляется по форме, указанной в Приложении </w:t>
      </w:r>
      <w:r>
        <w:t>4</w:t>
      </w:r>
      <w:r w:rsidRPr="00950694">
        <w:t xml:space="preserve"> и должна иметь подпись руководителя Участника Конкурса /или уполномоченного представителя и Главного бухгалтера.</w:t>
      </w:r>
    </w:p>
    <w:p w14:paraId="627EA55D" w14:textId="77777777" w:rsidR="007C67A4" w:rsidRDefault="007C67A4" w:rsidP="007C67A4">
      <w:pPr>
        <w:jc w:val="both"/>
      </w:pPr>
      <w:r>
        <w:lastRenderedPageBreak/>
        <w:t>Комплект документов, предоставляемый на Конкурс, должен быть подписан уполномоченным лицом Участника Конкурса, полномочия которого следует надлежащим образом оформить, заверить печатью организации и приложить к вышеуказанному комплекту.</w:t>
      </w:r>
    </w:p>
    <w:p w14:paraId="5110BFE3" w14:textId="0C3C7B5A" w:rsidR="007C67A4" w:rsidRDefault="007C67A4" w:rsidP="007C67A4">
      <w:pPr>
        <w:pStyle w:val="Style2"/>
        <w:widowControl/>
        <w:spacing w:after="200"/>
        <w:ind w:firstLine="720"/>
        <w:jc w:val="both"/>
      </w:pPr>
      <w:r>
        <w:t>Все страницы комплекта документов, представляемых на Конкурс, должны быть пронумерованы, а сам комплект - подписан и скреплен печатью Участника Конкурса.</w:t>
      </w:r>
    </w:p>
    <w:p w14:paraId="5F00CB6E" w14:textId="5B138FF0" w:rsidR="007C67A4" w:rsidRPr="00392764" w:rsidRDefault="007C67A4" w:rsidP="007C67A4">
      <w:pPr>
        <w:jc w:val="both"/>
      </w:pPr>
      <w:r w:rsidRPr="00392764">
        <w:rPr>
          <w:b/>
        </w:rPr>
        <w:t>Техническое предложение</w:t>
      </w:r>
      <w:r>
        <w:rPr>
          <w:b/>
        </w:rPr>
        <w:t>, включающее в себя</w:t>
      </w:r>
      <w:r w:rsidRPr="00392764">
        <w:t>:</w:t>
      </w:r>
    </w:p>
    <w:p w14:paraId="3C8922F6" w14:textId="53A69E68" w:rsidR="007C67A4" w:rsidRPr="00A2716E" w:rsidRDefault="007C67A4" w:rsidP="007C67A4">
      <w:pPr>
        <w:jc w:val="both"/>
        <w:rPr>
          <w:b/>
        </w:rPr>
      </w:pPr>
      <w:r w:rsidRPr="007C67A4">
        <w:t>1. Правоустанавливающие документы,</w:t>
      </w:r>
      <w:r>
        <w:rPr>
          <w:b/>
        </w:rPr>
        <w:t xml:space="preserve"> </w:t>
      </w:r>
      <w:r w:rsidRPr="00A2716E">
        <w:t>заверенные Участник</w:t>
      </w:r>
      <w:r>
        <w:t>ом</w:t>
      </w:r>
      <w:r w:rsidRPr="00A2716E">
        <w:t xml:space="preserve"> Конкурса</w:t>
      </w:r>
      <w:r w:rsidRPr="00A2716E">
        <w:rPr>
          <w:b/>
        </w:rPr>
        <w:t>:</w:t>
      </w:r>
    </w:p>
    <w:p w14:paraId="740F15B3" w14:textId="77777777" w:rsidR="007C67A4" w:rsidRDefault="007C67A4" w:rsidP="007C67A4">
      <w:pPr>
        <w:widowControl/>
        <w:numPr>
          <w:ilvl w:val="0"/>
          <w:numId w:val="29"/>
        </w:numPr>
        <w:autoSpaceDE/>
        <w:autoSpaceDN/>
        <w:adjustRightInd/>
        <w:jc w:val="both"/>
      </w:pPr>
      <w:r>
        <w:t>Копия Устава (включая все внесенные изменения на момент подачи заявки на участие в Конкурсе);</w:t>
      </w:r>
    </w:p>
    <w:p w14:paraId="01C0682C" w14:textId="77777777" w:rsidR="007C67A4" w:rsidRDefault="007C67A4" w:rsidP="007C67A4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392764">
        <w:t>Копия Выписки из ЕГРЮЛ (принимается Банком в течение 1 месяца со дня выдачи);</w:t>
      </w:r>
    </w:p>
    <w:p w14:paraId="4D690214" w14:textId="77777777" w:rsidR="007C67A4" w:rsidRDefault="007C67A4" w:rsidP="007C67A4">
      <w:pPr>
        <w:widowControl/>
        <w:numPr>
          <w:ilvl w:val="0"/>
          <w:numId w:val="29"/>
        </w:numPr>
        <w:autoSpaceDE/>
        <w:autoSpaceDN/>
        <w:adjustRightInd/>
        <w:jc w:val="both"/>
      </w:pPr>
      <w:r>
        <w:t>Копия Свидетельства о гос. регистрации юридического лица (для юр.лиц, созданных до 01.07.2002г. дополнительно – Свидетельство о внесении записи в ЕГРЮЛ о юр.лице, зарегистрированном до 01.07.2002г.);</w:t>
      </w:r>
    </w:p>
    <w:p w14:paraId="5081858B" w14:textId="77777777" w:rsidR="007C67A4" w:rsidRPr="00392764" w:rsidRDefault="007C67A4" w:rsidP="007C67A4">
      <w:pPr>
        <w:widowControl/>
        <w:numPr>
          <w:ilvl w:val="0"/>
          <w:numId w:val="29"/>
        </w:numPr>
        <w:autoSpaceDE/>
        <w:autoSpaceDN/>
        <w:adjustRightInd/>
        <w:jc w:val="both"/>
      </w:pPr>
      <w:r>
        <w:t>Копия Свидетельства о постановке на учет в налоговом органе;</w:t>
      </w:r>
    </w:p>
    <w:p w14:paraId="13ED12E5" w14:textId="77777777" w:rsidR="007C67A4" w:rsidRPr="00392764" w:rsidRDefault="007C67A4" w:rsidP="007C67A4">
      <w:pPr>
        <w:widowControl/>
        <w:numPr>
          <w:ilvl w:val="0"/>
          <w:numId w:val="29"/>
        </w:numPr>
        <w:autoSpaceDE/>
        <w:autoSpaceDN/>
        <w:adjustRightInd/>
        <w:jc w:val="both"/>
      </w:pPr>
      <w:r w:rsidRPr="00392764">
        <w:t>Копия решения уполномоченного органа об избрании руководителя организации, и копия приказа о назначении его на должность;</w:t>
      </w:r>
    </w:p>
    <w:p w14:paraId="08FA962A" w14:textId="77777777" w:rsidR="007C67A4" w:rsidRDefault="007C67A4" w:rsidP="007C67A4">
      <w:pPr>
        <w:widowControl/>
        <w:numPr>
          <w:ilvl w:val="0"/>
          <w:numId w:val="29"/>
        </w:numPr>
        <w:tabs>
          <w:tab w:val="clear" w:pos="720"/>
          <w:tab w:val="num" w:pos="-9916"/>
        </w:tabs>
        <w:autoSpaceDE/>
        <w:autoSpaceDN/>
        <w:adjustRightInd/>
        <w:jc w:val="both"/>
      </w:pPr>
      <w:r w:rsidRPr="00392764">
        <w:t>Лицензии (разрешения), выданные юридическому лицу в установленном применимым законодательством порядке на право осуществления деятельн</w:t>
      </w:r>
      <w:r>
        <w:t>ости, подлежащей лицензированию;</w:t>
      </w:r>
    </w:p>
    <w:p w14:paraId="105F7ADD" w14:textId="77777777" w:rsidR="007C67A4" w:rsidRDefault="007C67A4" w:rsidP="007C67A4">
      <w:pPr>
        <w:widowControl/>
        <w:numPr>
          <w:ilvl w:val="0"/>
          <w:numId w:val="29"/>
        </w:numPr>
        <w:tabs>
          <w:tab w:val="clear" w:pos="720"/>
          <w:tab w:val="num" w:pos="-9916"/>
        </w:tabs>
        <w:autoSpaceDE/>
        <w:autoSpaceDN/>
        <w:adjustRightInd/>
        <w:jc w:val="both"/>
      </w:pPr>
      <w:r>
        <w:t>Приказ о назначении руководителя на должность;</w:t>
      </w:r>
    </w:p>
    <w:p w14:paraId="39F92D34" w14:textId="77777777" w:rsidR="007C67A4" w:rsidRDefault="007C67A4" w:rsidP="007C67A4">
      <w:pPr>
        <w:widowControl/>
        <w:numPr>
          <w:ilvl w:val="0"/>
          <w:numId w:val="29"/>
        </w:numPr>
        <w:tabs>
          <w:tab w:val="clear" w:pos="720"/>
          <w:tab w:val="num" w:pos="-9916"/>
        </w:tabs>
        <w:autoSpaceDE/>
        <w:autoSpaceDN/>
        <w:adjustRightInd/>
        <w:jc w:val="both"/>
      </w:pPr>
      <w:r>
        <w:t>Ф</w:t>
      </w:r>
      <w:r w:rsidRPr="00770D61">
        <w:t>инансовая отчетность, составленная по форме №1, №2 за последний отчетный период</w:t>
      </w:r>
      <w:r>
        <w:t xml:space="preserve"> и за последние 3 финансовых года;</w:t>
      </w:r>
    </w:p>
    <w:p w14:paraId="2747F138" w14:textId="77777777" w:rsidR="007C67A4" w:rsidRDefault="007C67A4" w:rsidP="007C67A4">
      <w:pPr>
        <w:widowControl/>
        <w:numPr>
          <w:ilvl w:val="0"/>
          <w:numId w:val="29"/>
        </w:numPr>
        <w:tabs>
          <w:tab w:val="clear" w:pos="720"/>
          <w:tab w:val="num" w:pos="-9916"/>
        </w:tabs>
        <w:autoSpaceDE/>
        <w:autoSpaceDN/>
        <w:adjustRightInd/>
        <w:jc w:val="both"/>
      </w:pPr>
      <w:r>
        <w:t>Заполненный вопросник в соответствии с приложением к настоящему техническому заданию (Приложение 5);</w:t>
      </w:r>
    </w:p>
    <w:p w14:paraId="0DFDB635" w14:textId="77777777" w:rsidR="007C67A4" w:rsidRDefault="007C67A4" w:rsidP="007C67A4">
      <w:pPr>
        <w:widowControl/>
        <w:numPr>
          <w:ilvl w:val="0"/>
          <w:numId w:val="29"/>
        </w:numPr>
        <w:tabs>
          <w:tab w:val="clear" w:pos="720"/>
          <w:tab w:val="num" w:pos="-9916"/>
        </w:tabs>
        <w:autoSpaceDE/>
        <w:autoSpaceDN/>
        <w:adjustRightInd/>
        <w:jc w:val="both"/>
      </w:pPr>
      <w:r>
        <w:t>О</w:t>
      </w:r>
      <w:r w:rsidRPr="00034223">
        <w:t xml:space="preserve">бщая информация о </w:t>
      </w:r>
      <w:r>
        <w:t>претенденте в свободной форме;</w:t>
      </w:r>
    </w:p>
    <w:p w14:paraId="5943BFF5" w14:textId="77777777" w:rsidR="007C67A4" w:rsidRPr="00197327" w:rsidRDefault="007C67A4" w:rsidP="007C67A4">
      <w:pPr>
        <w:widowControl/>
        <w:numPr>
          <w:ilvl w:val="0"/>
          <w:numId w:val="29"/>
        </w:numPr>
        <w:tabs>
          <w:tab w:val="clear" w:pos="720"/>
          <w:tab w:val="num" w:pos="-9916"/>
        </w:tabs>
        <w:autoSpaceDE/>
        <w:autoSpaceDN/>
        <w:adjustRightInd/>
        <w:jc w:val="both"/>
      </w:pPr>
      <w:r>
        <w:t>С</w:t>
      </w:r>
      <w:r w:rsidRPr="00770D61">
        <w:t>правка, подписанная руководителем организации, об отсутствии просроченных обязательств перед банками-кредиторами, а также 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</w:t>
      </w:r>
      <w:r>
        <w:t>ды за прошедший календарный год</w:t>
      </w:r>
      <w:r w:rsidRPr="00770D61">
        <w:t>.</w:t>
      </w:r>
    </w:p>
    <w:p w14:paraId="1727F665" w14:textId="25DD91D1" w:rsidR="007C67A4" w:rsidRPr="00392764" w:rsidRDefault="007C67A4" w:rsidP="007C67A4">
      <w:pPr>
        <w:jc w:val="both"/>
      </w:pPr>
      <w:r w:rsidRPr="007C67A4">
        <w:t>2. Квалификационные документы,</w:t>
      </w:r>
      <w:r w:rsidRPr="00392764">
        <w:t xml:space="preserve"> </w:t>
      </w:r>
      <w:r w:rsidRPr="00A2716E">
        <w:t>заверенные Участник</w:t>
      </w:r>
      <w:r>
        <w:t>ом</w:t>
      </w:r>
      <w:r w:rsidRPr="00A2716E">
        <w:t xml:space="preserve"> Конкурса</w:t>
      </w:r>
      <w:r w:rsidRPr="00392764">
        <w:t>:</w:t>
      </w:r>
    </w:p>
    <w:p w14:paraId="732432BE" w14:textId="77777777" w:rsidR="007C67A4" w:rsidRPr="00392764" w:rsidRDefault="007C67A4" w:rsidP="007C67A4">
      <w:pPr>
        <w:widowControl/>
        <w:numPr>
          <w:ilvl w:val="0"/>
          <w:numId w:val="30"/>
        </w:numPr>
        <w:autoSpaceDE/>
        <w:autoSpaceDN/>
        <w:adjustRightInd/>
        <w:jc w:val="both"/>
      </w:pPr>
      <w:r w:rsidRPr="00392764">
        <w:t>Справка, подписанная руководителем организации, подтверждающая, что организация не находится в состоянии реорганизации, ликвидации или банкротства;</w:t>
      </w:r>
    </w:p>
    <w:p w14:paraId="4EBB89C0" w14:textId="77777777" w:rsidR="007C67A4" w:rsidRDefault="007C67A4" w:rsidP="007C67A4">
      <w:pPr>
        <w:widowControl/>
        <w:numPr>
          <w:ilvl w:val="0"/>
          <w:numId w:val="30"/>
        </w:numPr>
        <w:autoSpaceDE/>
        <w:autoSpaceDN/>
        <w:adjustRightInd/>
        <w:jc w:val="both"/>
      </w:pPr>
      <w:r w:rsidRPr="00392764">
        <w:t>Справка, подписанная руководителем организации, подтверждающая, что на имущество организации не наложено ареста;</w:t>
      </w:r>
    </w:p>
    <w:p w14:paraId="0BA065CB" w14:textId="77777777" w:rsidR="007C67A4" w:rsidRPr="00054418" w:rsidRDefault="007C67A4" w:rsidP="007C67A4">
      <w:pPr>
        <w:widowControl/>
        <w:numPr>
          <w:ilvl w:val="0"/>
          <w:numId w:val="30"/>
        </w:numPr>
        <w:autoSpaceDE/>
        <w:autoSpaceDN/>
        <w:adjustRightInd/>
        <w:jc w:val="both"/>
      </w:pPr>
      <w:r w:rsidRPr="00054418">
        <w:t>Копии дипломов, сертификатов, подтверждающих квалификацию руководителей производства работ;</w:t>
      </w:r>
    </w:p>
    <w:p w14:paraId="236DC476" w14:textId="77777777" w:rsidR="007C67A4" w:rsidRPr="00054418" w:rsidRDefault="007C67A4" w:rsidP="007C67A4">
      <w:pPr>
        <w:widowControl/>
        <w:numPr>
          <w:ilvl w:val="0"/>
          <w:numId w:val="30"/>
        </w:numPr>
        <w:autoSpaceDE/>
        <w:autoSpaceDN/>
        <w:adjustRightInd/>
        <w:jc w:val="both"/>
      </w:pPr>
      <w:r w:rsidRPr="00054418">
        <w:t xml:space="preserve">Информация об опыте работы Участника Конкурса (перечень основных заказчиков с указанием объёмов выполненных работ, </w:t>
      </w:r>
      <w:r w:rsidRPr="00AD7ED6">
        <w:rPr>
          <w:u w:val="single"/>
        </w:rPr>
        <w:t>отзывы Заказчиков</w:t>
      </w:r>
      <w:r w:rsidRPr="00054418">
        <w:t>);</w:t>
      </w:r>
    </w:p>
    <w:p w14:paraId="4516A0AF" w14:textId="71BAD365" w:rsidR="007C67A4" w:rsidRPr="00B040A3" w:rsidRDefault="007C67A4" w:rsidP="007C67A4">
      <w:pPr>
        <w:widowControl/>
        <w:autoSpaceDE/>
        <w:autoSpaceDN/>
        <w:adjustRightInd/>
        <w:jc w:val="both"/>
      </w:pPr>
      <w:r w:rsidRPr="00B040A3">
        <w:t>3. Подтверждение технологической и ресурсной готовности Участника выполнить условия технического задание по форме Приложения 2.</w:t>
      </w:r>
    </w:p>
    <w:p w14:paraId="101F2DCC" w14:textId="7B6258B1" w:rsidR="007C67A4" w:rsidRPr="00B040A3" w:rsidRDefault="007C67A4" w:rsidP="007C67A4">
      <w:pPr>
        <w:widowControl/>
        <w:autoSpaceDE/>
        <w:autoSpaceDN/>
        <w:adjustRightInd/>
        <w:jc w:val="both"/>
        <w:rPr>
          <w:u w:val="single"/>
        </w:rPr>
      </w:pPr>
      <w:r w:rsidRPr="00B040A3">
        <w:t xml:space="preserve">4. Перечень работ, необходимых для выполнения условий Технического задания, сроки выполнения </w:t>
      </w:r>
      <w:r>
        <w:t xml:space="preserve">работ и поставки программного обеспечения </w:t>
      </w:r>
      <w:r w:rsidRPr="00B040A3">
        <w:rPr>
          <w:u w:val="single"/>
        </w:rPr>
        <w:t xml:space="preserve">без указания </w:t>
      </w:r>
      <w:r>
        <w:rPr>
          <w:u w:val="single"/>
        </w:rPr>
        <w:t xml:space="preserve">их </w:t>
      </w:r>
      <w:r w:rsidRPr="00B040A3">
        <w:rPr>
          <w:u w:val="single"/>
        </w:rPr>
        <w:t>стоимости.</w:t>
      </w:r>
    </w:p>
    <w:p w14:paraId="172CA4E2" w14:textId="27A76925" w:rsidR="007C67A4" w:rsidRDefault="007C67A4" w:rsidP="007C67A4">
      <w:pPr>
        <w:widowControl/>
        <w:autoSpaceDE/>
        <w:autoSpaceDN/>
        <w:adjustRightInd/>
        <w:jc w:val="both"/>
        <w:rPr>
          <w:u w:val="single"/>
        </w:rPr>
      </w:pPr>
      <w:r w:rsidRPr="00B040A3">
        <w:rPr>
          <w:u w:val="single"/>
        </w:rPr>
        <w:t xml:space="preserve">5. Подтверждение о возможности завершения всех работ в </w:t>
      </w:r>
      <w:r w:rsidR="00382BCC">
        <w:rPr>
          <w:u w:val="single"/>
        </w:rPr>
        <w:t>течение</w:t>
      </w:r>
      <w:r w:rsidRPr="00B040A3">
        <w:rPr>
          <w:u w:val="single"/>
        </w:rPr>
        <w:t xml:space="preserve"> </w:t>
      </w:r>
      <w:r w:rsidR="0079029F">
        <w:rPr>
          <w:u w:val="single"/>
        </w:rPr>
        <w:t>12 месяцев с даты заключения договора</w:t>
      </w:r>
      <w:r w:rsidRPr="00B040A3">
        <w:rPr>
          <w:u w:val="single"/>
        </w:rPr>
        <w:t xml:space="preserve"> или альтернативные временные предложения.</w:t>
      </w:r>
    </w:p>
    <w:p w14:paraId="26BE274D" w14:textId="77777777" w:rsidR="007C67A4" w:rsidRPr="00B040A3" w:rsidRDefault="007C67A4" w:rsidP="007C67A4">
      <w:pPr>
        <w:widowControl/>
        <w:autoSpaceDE/>
        <w:autoSpaceDN/>
        <w:adjustRightInd/>
        <w:jc w:val="both"/>
      </w:pPr>
    </w:p>
    <w:p w14:paraId="67F68D76" w14:textId="2D8DE2EB" w:rsidR="007C67A4" w:rsidRDefault="007C67A4" w:rsidP="007C67A4">
      <w:pPr>
        <w:jc w:val="both"/>
        <w:rPr>
          <w:b/>
        </w:rPr>
      </w:pPr>
      <w:r w:rsidRPr="00392764">
        <w:rPr>
          <w:b/>
        </w:rPr>
        <w:t>Финансовое предложение:</w:t>
      </w:r>
    </w:p>
    <w:p w14:paraId="0B22370C" w14:textId="77777777" w:rsidR="007C67A4" w:rsidRDefault="007C67A4" w:rsidP="007C67A4">
      <w:pPr>
        <w:jc w:val="both"/>
        <w:rPr>
          <w:b/>
        </w:rPr>
      </w:pPr>
      <w:r w:rsidRPr="00FA2BEB">
        <w:t xml:space="preserve">Предоставляемые документы должны быть сшиты (прошнурованы), на оборотной стороне </w:t>
      </w:r>
      <w:r w:rsidRPr="00FA2BEB">
        <w:lastRenderedPageBreak/>
        <w:t>последнего листа должно быть проставлено количество листов в данной группе документов, проставлена</w:t>
      </w:r>
      <w:r w:rsidRPr="00392764">
        <w:t xml:space="preserve"> подпись и печать организации-Участника Конкурса</w:t>
      </w:r>
      <w:r>
        <w:t>.</w:t>
      </w:r>
    </w:p>
    <w:p w14:paraId="5A16CC27" w14:textId="3AA68E64" w:rsidR="007C67A4" w:rsidRPr="007C67A4" w:rsidRDefault="007C67A4" w:rsidP="007C67A4">
      <w:pPr>
        <w:jc w:val="both"/>
        <w:rPr>
          <w:b/>
        </w:rPr>
      </w:pPr>
      <w:r w:rsidRPr="007C67A4">
        <w:t>В финансовом предложении учитывается:</w:t>
      </w:r>
    </w:p>
    <w:p w14:paraId="37A2E217" w14:textId="77777777" w:rsidR="007C67A4" w:rsidRDefault="007C67A4" w:rsidP="007C67A4">
      <w:pPr>
        <w:jc w:val="both"/>
      </w:pPr>
      <w:r>
        <w:t xml:space="preserve">- </w:t>
      </w:r>
      <w:r w:rsidRPr="000A7058">
        <w:t>стоимость проведения работ</w:t>
      </w:r>
      <w:r w:rsidRPr="00B040A3">
        <w:t xml:space="preserve"> </w:t>
      </w:r>
      <w:r>
        <w:t>и/или оказание услуг, включающее все расходы, сборы, налоговые и иные обязательные платежи;</w:t>
      </w:r>
    </w:p>
    <w:p w14:paraId="7EC851BC" w14:textId="77777777" w:rsidR="007C67A4" w:rsidRDefault="007C67A4" w:rsidP="007C67A4">
      <w:pPr>
        <w:jc w:val="both"/>
      </w:pPr>
      <w:r>
        <w:t>- расчет дополнительных расходов, связанных с эксплуатацией решения (хостинг, необходимое системное и прикладное программное обеспечения и пр.);</w:t>
      </w:r>
    </w:p>
    <w:p w14:paraId="65F4A124" w14:textId="77777777" w:rsidR="007C67A4" w:rsidRDefault="007C67A4" w:rsidP="007C67A4">
      <w:pPr>
        <w:jc w:val="both"/>
      </w:pPr>
      <w:r>
        <w:t>- предложение по стоимости ежегодного сопровождения будущего решения;</w:t>
      </w:r>
    </w:p>
    <w:p w14:paraId="74D6C80D" w14:textId="77777777" w:rsidR="007C67A4" w:rsidRDefault="007C67A4" w:rsidP="007C67A4">
      <w:pPr>
        <w:jc w:val="both"/>
      </w:pPr>
      <w:r>
        <w:t xml:space="preserve">- </w:t>
      </w:r>
      <w:r w:rsidRPr="001D4DAC">
        <w:t>предложение по стоимости человеко-дня в случае необходимости доработки решения после завершения работ в соответствии с Техническим заданием; стоимость должна быть конечной, включая все управленческие и другие расходы</w:t>
      </w:r>
      <w:r>
        <w:t>.</w:t>
      </w:r>
    </w:p>
    <w:p w14:paraId="2F0E99AD" w14:textId="156644B8" w:rsidR="007C67A4" w:rsidRPr="002F47C3" w:rsidRDefault="007C67A4" w:rsidP="007C67A4">
      <w:pPr>
        <w:ind w:left="5" w:hanging="5"/>
        <w:jc w:val="both"/>
      </w:pPr>
      <w:r w:rsidRPr="007C67A4">
        <w:t>-</w:t>
      </w:r>
      <w:r w:rsidRPr="00392764">
        <w:t xml:space="preserve"> обоснование стоимости </w:t>
      </w:r>
      <w:r w:rsidRPr="00270ABA">
        <w:t xml:space="preserve">приобретения </w:t>
      </w:r>
      <w:r>
        <w:t xml:space="preserve">программного обеспечения и </w:t>
      </w:r>
      <w:r w:rsidRPr="00392764">
        <w:t>проведения комплекса работ, включающее все расходы, сборы, налоговые и иные обязательные платежи</w:t>
      </w:r>
      <w:r>
        <w:t>.</w:t>
      </w:r>
    </w:p>
    <w:p w14:paraId="3B717FB1" w14:textId="0A98E835" w:rsidR="007C67A4" w:rsidRDefault="007C67A4" w:rsidP="007C67A4">
      <w:pPr>
        <w:pStyle w:val="Style2"/>
        <w:widowControl/>
        <w:spacing w:after="200"/>
        <w:jc w:val="both"/>
      </w:pPr>
      <w:r w:rsidRPr="007C67A4">
        <w:t xml:space="preserve">- </w:t>
      </w:r>
      <w:r>
        <w:rPr>
          <w:lang w:val="en-US"/>
        </w:rPr>
        <w:t>c</w:t>
      </w:r>
      <w:r w:rsidRPr="00392764">
        <w:t>огласие претендента работать в условиях налогового иммунитета Банка</w:t>
      </w:r>
      <w:r>
        <w:t xml:space="preserve"> со ставкой НДС 0 (ноль) процентов</w:t>
      </w:r>
      <w:r w:rsidRPr="00392764">
        <w:t>.</w:t>
      </w:r>
    </w:p>
    <w:p w14:paraId="0D1FB3B7" w14:textId="77777777" w:rsidR="007C67A4" w:rsidRPr="00CE2A69" w:rsidRDefault="007C67A4" w:rsidP="007C67A4">
      <w:pPr>
        <w:ind w:left="5" w:hanging="5"/>
        <w:jc w:val="both"/>
      </w:pPr>
      <w:r w:rsidRPr="00CE2A69">
        <w:t>Техническое и финансовое предложения подаются в виде отдельно оформленных групп документов.</w:t>
      </w:r>
    </w:p>
    <w:p w14:paraId="143E1E0B" w14:textId="13534D2B" w:rsidR="007C67A4" w:rsidRPr="007C67A4" w:rsidRDefault="007C67A4" w:rsidP="007C67A4">
      <w:pPr>
        <w:ind w:left="5" w:hanging="5"/>
        <w:jc w:val="both"/>
        <w:rPr>
          <w:rStyle w:val="FontStyle15"/>
          <w:sz w:val="24"/>
          <w:szCs w:val="24"/>
        </w:rPr>
      </w:pPr>
      <w:r w:rsidRPr="00CE2A69">
        <w:t xml:space="preserve">Техническое </w:t>
      </w:r>
      <w:r>
        <w:t>предложение</w:t>
      </w:r>
      <w:r w:rsidRPr="00CE2A69">
        <w:t xml:space="preserve"> с электронной копией Ко</w:t>
      </w:r>
      <w:r>
        <w:t>нкурсной заявки направляется на</w:t>
      </w:r>
      <w:r w:rsidRPr="007C67A4">
        <w:t xml:space="preserve"> </w:t>
      </w:r>
      <w:r w:rsidRPr="00CE2A69">
        <w:t>электронный адрес:</w:t>
      </w:r>
      <w:r w:rsidRPr="007C67A4">
        <w:t xml:space="preserve"> </w:t>
      </w:r>
      <w:hyperlink r:id="rId10" w:history="1">
        <w:r w:rsidRPr="001D4DAC">
          <w:rPr>
            <w:rStyle w:val="a4"/>
            <w:lang w:val="en-US"/>
          </w:rPr>
          <w:t>TenderIT</w:t>
        </w:r>
        <w:r w:rsidRPr="001D4DAC">
          <w:rPr>
            <w:rStyle w:val="a4"/>
          </w:rPr>
          <w:t>@</w:t>
        </w:r>
        <w:r w:rsidRPr="001D4DAC">
          <w:rPr>
            <w:rStyle w:val="a4"/>
            <w:lang w:val="en-US"/>
          </w:rPr>
          <w:t>iibbank</w:t>
        </w:r>
        <w:r w:rsidRPr="001D4DAC">
          <w:rPr>
            <w:rStyle w:val="a4"/>
          </w:rPr>
          <w:t>.</w:t>
        </w:r>
        <w:r w:rsidRPr="001D4DAC">
          <w:rPr>
            <w:rStyle w:val="a4"/>
            <w:lang w:val="en-US"/>
          </w:rPr>
          <w:t>com</w:t>
        </w:r>
      </w:hyperlink>
      <w:r>
        <w:rPr>
          <w:rStyle w:val="FontStyle15"/>
          <w:sz w:val="24"/>
          <w:szCs w:val="24"/>
        </w:rPr>
        <w:t>,</w:t>
      </w:r>
      <w:r w:rsidRPr="007C67A4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в копии </w:t>
      </w:r>
      <w:hyperlink r:id="rId11" w:history="1">
        <w:r w:rsidRPr="00347B5E">
          <w:rPr>
            <w:rStyle w:val="a4"/>
            <w:lang w:val="en-US"/>
          </w:rPr>
          <w:t>Julia</w:t>
        </w:r>
        <w:r w:rsidRPr="00347B5E">
          <w:rPr>
            <w:rStyle w:val="a4"/>
          </w:rPr>
          <w:t>.</w:t>
        </w:r>
        <w:r w:rsidRPr="00347B5E">
          <w:rPr>
            <w:rStyle w:val="a4"/>
            <w:lang w:val="en-US"/>
          </w:rPr>
          <w:t>Ermolenko</w:t>
        </w:r>
        <w:r w:rsidRPr="00347B5E">
          <w:rPr>
            <w:rStyle w:val="a4"/>
          </w:rPr>
          <w:t>@</w:t>
        </w:r>
        <w:r w:rsidRPr="00347B5E">
          <w:rPr>
            <w:rStyle w:val="a4"/>
            <w:lang w:val="en-US"/>
          </w:rPr>
          <w:t>iibbank</w:t>
        </w:r>
        <w:r w:rsidRPr="00347B5E">
          <w:rPr>
            <w:rStyle w:val="a4"/>
          </w:rPr>
          <w:t>.</w:t>
        </w:r>
        <w:r w:rsidRPr="00347B5E">
          <w:rPr>
            <w:rStyle w:val="a4"/>
            <w:lang w:val="en-US"/>
          </w:rPr>
          <w:t>com</w:t>
        </w:r>
      </w:hyperlink>
      <w:r w:rsidRPr="00CE2A69">
        <w:rPr>
          <w:rStyle w:val="FontStyle15"/>
          <w:b/>
          <w:sz w:val="24"/>
          <w:szCs w:val="24"/>
          <w:u w:val="single"/>
        </w:rPr>
        <w:t>.</w:t>
      </w:r>
    </w:p>
    <w:p w14:paraId="2E134611" w14:textId="77777777" w:rsidR="007C67A4" w:rsidRDefault="007C67A4" w:rsidP="007C67A4">
      <w:pPr>
        <w:ind w:left="5" w:hanging="5"/>
        <w:jc w:val="both"/>
        <w:rPr>
          <w:rStyle w:val="FontStyle15"/>
          <w:sz w:val="24"/>
          <w:szCs w:val="24"/>
        </w:rPr>
      </w:pPr>
      <w:r w:rsidRPr="00CE2A69">
        <w:rPr>
          <w:rStyle w:val="FontStyle15"/>
          <w:sz w:val="24"/>
          <w:szCs w:val="24"/>
        </w:rPr>
        <w:t>Оригинал Конкурсной заявки и Финансового предложения передаются в экспедицию Банка в запечатанном конверте</w:t>
      </w:r>
      <w:r>
        <w:rPr>
          <w:rStyle w:val="FontStyle15"/>
          <w:sz w:val="24"/>
          <w:szCs w:val="24"/>
        </w:rPr>
        <w:t xml:space="preserve"> по адресу: </w:t>
      </w:r>
      <w:r>
        <w:t>107078, Москва, улица Маши Порываевой, дом 7.</w:t>
      </w:r>
    </w:p>
    <w:p w14:paraId="2B5B0507" w14:textId="1493C8A7" w:rsidR="007C67A4" w:rsidRDefault="007C67A4" w:rsidP="007C67A4">
      <w:pPr>
        <w:pStyle w:val="Style2"/>
        <w:widowControl/>
        <w:spacing w:after="200"/>
        <w:ind w:firstLine="720"/>
        <w:jc w:val="both"/>
        <w:rPr>
          <w:b/>
          <w:u w:val="single"/>
        </w:rPr>
      </w:pPr>
      <w:r w:rsidRPr="00EA09F2">
        <w:rPr>
          <w:b/>
          <w:u w:val="single"/>
        </w:rPr>
        <w:t>Запрещается включение информации о предлагаемой стоимости работ в состав Технического предложения.</w:t>
      </w:r>
    </w:p>
    <w:p w14:paraId="3049A6E1" w14:textId="4D026E6F" w:rsidR="007C67A4" w:rsidRPr="00514B7B" w:rsidRDefault="007C67A4" w:rsidP="007C67A4">
      <w:pPr>
        <w:pStyle w:val="Style2"/>
        <w:widowControl/>
        <w:spacing w:after="200"/>
        <w:ind w:firstLine="720"/>
        <w:jc w:val="both"/>
        <w:rPr>
          <w:rStyle w:val="FontStyle12"/>
          <w:i/>
          <w:iCs/>
          <w:sz w:val="24"/>
          <w:szCs w:val="24"/>
        </w:rPr>
      </w:pPr>
      <w:r w:rsidRPr="00054418">
        <w:t>В случае необходимости внедрения или установки какого-либо программного обеспечения или приложения, расходы по его установке и дальнейшей технической поддержке должны быть обеспечены Участником конкурса. Все устанавливаемое обеспечение и приложения должны соответствовать требованиям безопасности и конфиденциальности.</w:t>
      </w:r>
    </w:p>
    <w:p w14:paraId="150358DB" w14:textId="42C1E962" w:rsidR="00517716" w:rsidRPr="00517716" w:rsidRDefault="00517716" w:rsidP="00517716">
      <w:pPr>
        <w:pStyle w:val="aa"/>
        <w:numPr>
          <w:ilvl w:val="0"/>
          <w:numId w:val="4"/>
        </w:numPr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7716">
        <w:rPr>
          <w:rFonts w:ascii="Times New Roman" w:hAnsi="Times New Roman"/>
          <w:b/>
          <w:sz w:val="24"/>
          <w:szCs w:val="24"/>
        </w:rPr>
        <w:t xml:space="preserve">Порядок оценки </w:t>
      </w:r>
      <w:r>
        <w:rPr>
          <w:rFonts w:ascii="Times New Roman" w:hAnsi="Times New Roman"/>
          <w:b/>
          <w:sz w:val="24"/>
          <w:szCs w:val="24"/>
        </w:rPr>
        <w:t>предложений Участников</w:t>
      </w:r>
    </w:p>
    <w:p w14:paraId="3C748534" w14:textId="46565EB6" w:rsidR="00517716" w:rsidRPr="00517716" w:rsidRDefault="00517716" w:rsidP="00517716">
      <w:pPr>
        <w:spacing w:before="120" w:after="120"/>
        <w:ind w:firstLine="720"/>
        <w:jc w:val="both"/>
      </w:pPr>
      <w:r w:rsidRPr="00517716">
        <w:t>Оценка технических предложений</w:t>
      </w:r>
      <w:r w:rsidR="00B527EF">
        <w:t xml:space="preserve"> (ТО)</w:t>
      </w:r>
      <w:r w:rsidRPr="00517716">
        <w:t xml:space="preserve"> </w:t>
      </w:r>
      <w:r w:rsidR="00B527EF">
        <w:t>Участников</w:t>
      </w:r>
      <w:r w:rsidRPr="00517716">
        <w:t xml:space="preserve"> осуществляется по балльной системе по следующим параметрам: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10"/>
        <w:gridCol w:w="1497"/>
        <w:gridCol w:w="1669"/>
        <w:gridCol w:w="1883"/>
      </w:tblGrid>
      <w:tr w:rsidR="00517716" w:rsidRPr="00212974" w14:paraId="29D8B545" w14:textId="77777777" w:rsidTr="00AD4AEE">
        <w:tc>
          <w:tcPr>
            <w:tcW w:w="675" w:type="dxa"/>
            <w:vMerge w:val="restart"/>
            <w:vAlign w:val="center"/>
          </w:tcPr>
          <w:p w14:paraId="5D26E5D8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212974">
              <w:rPr>
                <w:rFonts w:eastAsiaTheme="minorEastAsia"/>
                <w:b/>
              </w:rPr>
              <w:t>№ п/п</w:t>
            </w:r>
          </w:p>
        </w:tc>
        <w:tc>
          <w:tcPr>
            <w:tcW w:w="3910" w:type="dxa"/>
            <w:vMerge w:val="restart"/>
            <w:vAlign w:val="center"/>
          </w:tcPr>
          <w:p w14:paraId="384C7406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212974">
              <w:rPr>
                <w:rFonts w:eastAsiaTheme="minorEastAsia"/>
                <w:b/>
              </w:rPr>
              <w:t>Параметры оценки</w:t>
            </w:r>
          </w:p>
        </w:tc>
        <w:tc>
          <w:tcPr>
            <w:tcW w:w="5049" w:type="dxa"/>
            <w:gridSpan w:val="3"/>
            <w:vAlign w:val="center"/>
          </w:tcPr>
          <w:p w14:paraId="680BDAE0" w14:textId="489CE6FD" w:rsidR="00517716" w:rsidRPr="00212974" w:rsidRDefault="00B527EF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ТО</w:t>
            </w:r>
          </w:p>
        </w:tc>
      </w:tr>
      <w:tr w:rsidR="00517716" w:rsidRPr="00212974" w14:paraId="37A28EF9" w14:textId="77777777" w:rsidTr="00AD4AEE">
        <w:tc>
          <w:tcPr>
            <w:tcW w:w="675" w:type="dxa"/>
            <w:vMerge/>
            <w:vAlign w:val="center"/>
          </w:tcPr>
          <w:p w14:paraId="79AECF23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910" w:type="dxa"/>
            <w:vMerge/>
            <w:vAlign w:val="center"/>
          </w:tcPr>
          <w:p w14:paraId="424D5EF6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97" w:type="dxa"/>
            <w:vAlign w:val="center"/>
          </w:tcPr>
          <w:p w14:paraId="2D40D6EA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212974">
              <w:rPr>
                <w:rFonts w:eastAsiaTheme="minorEastAsia"/>
                <w:b/>
              </w:rPr>
              <w:t>Параметр</w:t>
            </w:r>
          </w:p>
          <w:p w14:paraId="2B8196CA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212974">
              <w:rPr>
                <w:rFonts w:eastAsiaTheme="minorEastAsia"/>
                <w:b/>
              </w:rPr>
              <w:t>отсутствует</w:t>
            </w:r>
          </w:p>
        </w:tc>
        <w:tc>
          <w:tcPr>
            <w:tcW w:w="1669" w:type="dxa"/>
            <w:vAlign w:val="center"/>
          </w:tcPr>
          <w:p w14:paraId="25829DAC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212974">
              <w:rPr>
                <w:rFonts w:eastAsiaTheme="minorEastAsia"/>
                <w:b/>
              </w:rPr>
              <w:t>Параметр присутствует частично</w:t>
            </w:r>
          </w:p>
        </w:tc>
        <w:tc>
          <w:tcPr>
            <w:tcW w:w="1883" w:type="dxa"/>
            <w:vAlign w:val="center"/>
          </w:tcPr>
          <w:p w14:paraId="1EE7A49B" w14:textId="77777777" w:rsidR="00517716" w:rsidRPr="00212974" w:rsidRDefault="00517716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212974">
              <w:rPr>
                <w:rFonts w:eastAsiaTheme="minorEastAsia"/>
                <w:b/>
              </w:rPr>
              <w:t>Параметр присутствует в полном объеме</w:t>
            </w:r>
          </w:p>
        </w:tc>
      </w:tr>
      <w:tr w:rsidR="00634375" w:rsidRPr="00212974" w14:paraId="5F227056" w14:textId="77777777" w:rsidTr="00AD4AEE">
        <w:tc>
          <w:tcPr>
            <w:tcW w:w="675" w:type="dxa"/>
          </w:tcPr>
          <w:p w14:paraId="7253B6ED" w14:textId="60258759" w:rsidR="00634375" w:rsidRPr="00212974" w:rsidRDefault="00634375" w:rsidP="00336EE1">
            <w:pPr>
              <w:tabs>
                <w:tab w:val="left" w:pos="709"/>
              </w:tabs>
              <w:jc w:val="center"/>
              <w:rPr>
                <w:rFonts w:eastAsiaTheme="minorEastAsia"/>
                <w:b/>
              </w:rPr>
            </w:pPr>
            <w:r w:rsidRPr="00634375">
              <w:rPr>
                <w:rFonts w:eastAsiaTheme="minorEastAsia"/>
              </w:rPr>
              <w:t>1</w:t>
            </w:r>
          </w:p>
        </w:tc>
        <w:tc>
          <w:tcPr>
            <w:tcW w:w="3910" w:type="dxa"/>
          </w:tcPr>
          <w:p w14:paraId="109DA573" w14:textId="1AC64776" w:rsidR="00634375" w:rsidRPr="00F37E68" w:rsidRDefault="00634375" w:rsidP="006B11FD">
            <w:pPr>
              <w:tabs>
                <w:tab w:val="left" w:pos="709"/>
              </w:tabs>
              <w:rPr>
                <w:rFonts w:eastAsiaTheme="minorEastAsia"/>
                <w:b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Копии учредительных/ правоустанавливающих документов Участника Конкурса</w:t>
            </w:r>
          </w:p>
        </w:tc>
        <w:tc>
          <w:tcPr>
            <w:tcW w:w="1497" w:type="dxa"/>
          </w:tcPr>
          <w:p w14:paraId="0AE0F04B" w14:textId="43B04372" w:rsidR="00634375" w:rsidRPr="00F37E68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669" w:type="dxa"/>
          </w:tcPr>
          <w:p w14:paraId="726F139B" w14:textId="5C18547D" w:rsidR="00634375" w:rsidRPr="00F37E68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1-4</w:t>
            </w:r>
          </w:p>
        </w:tc>
        <w:tc>
          <w:tcPr>
            <w:tcW w:w="1883" w:type="dxa"/>
          </w:tcPr>
          <w:p w14:paraId="2A502183" w14:textId="2C6E24B7" w:rsidR="00634375" w:rsidRPr="00F37E68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5</w:t>
            </w:r>
          </w:p>
        </w:tc>
      </w:tr>
      <w:tr w:rsidR="00634375" w:rsidRPr="00212974" w14:paraId="446F1A75" w14:textId="77777777" w:rsidTr="00AD4AEE">
        <w:tc>
          <w:tcPr>
            <w:tcW w:w="675" w:type="dxa"/>
          </w:tcPr>
          <w:p w14:paraId="473C739A" w14:textId="7FBFE964" w:rsidR="00634375" w:rsidRPr="00634375" w:rsidRDefault="00634375" w:rsidP="00336EE1">
            <w:pPr>
              <w:tabs>
                <w:tab w:val="left" w:pos="709"/>
              </w:tabs>
              <w:jc w:val="center"/>
              <w:rPr>
                <w:rFonts w:eastAsiaTheme="minorEastAsia"/>
              </w:rPr>
            </w:pPr>
            <w:r w:rsidRPr="00634375">
              <w:rPr>
                <w:rFonts w:eastAsiaTheme="minorEastAsia"/>
              </w:rPr>
              <w:t>2</w:t>
            </w:r>
          </w:p>
        </w:tc>
        <w:tc>
          <w:tcPr>
            <w:tcW w:w="3910" w:type="dxa"/>
          </w:tcPr>
          <w:p w14:paraId="752BA50C" w14:textId="21CF908D" w:rsidR="00634375" w:rsidRPr="00634375" w:rsidRDefault="00634375" w:rsidP="00634375">
            <w:pPr>
              <w:tabs>
                <w:tab w:val="left" w:pos="709"/>
              </w:tabs>
              <w:rPr>
                <w:rFonts w:eastAsiaTheme="minorEastAsia"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Квалификационные документы (к</w:t>
            </w:r>
            <w:r>
              <w:rPr>
                <w:rFonts w:eastAsiaTheme="minorEastAsia"/>
                <w:color w:val="000000" w:themeColor="text1"/>
              </w:rPr>
              <w:t xml:space="preserve">валификация персонала, </w:t>
            </w:r>
            <w:r w:rsidRPr="00634375">
              <w:rPr>
                <w:rFonts w:eastAsiaTheme="minorEastAsia"/>
                <w:color w:val="000000" w:themeColor="text1"/>
              </w:rPr>
              <w:t>опыт работы Участника на рынке</w:t>
            </w:r>
            <w:r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1497" w:type="dxa"/>
          </w:tcPr>
          <w:p w14:paraId="2667AFDA" w14:textId="1304CF68" w:rsidR="00634375" w:rsidRPr="00634375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669" w:type="dxa"/>
          </w:tcPr>
          <w:p w14:paraId="72D206A6" w14:textId="19FF321E" w:rsidR="00634375" w:rsidRPr="00634375" w:rsidRDefault="00634375" w:rsidP="00634375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1-9</w:t>
            </w:r>
          </w:p>
        </w:tc>
        <w:tc>
          <w:tcPr>
            <w:tcW w:w="1883" w:type="dxa"/>
          </w:tcPr>
          <w:p w14:paraId="7E5600F1" w14:textId="0074CC85" w:rsidR="00634375" w:rsidRPr="00634375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</w:tr>
      <w:tr w:rsidR="00634375" w:rsidRPr="00212974" w14:paraId="0B925C5B" w14:textId="77777777" w:rsidTr="00AD4AEE">
        <w:tc>
          <w:tcPr>
            <w:tcW w:w="675" w:type="dxa"/>
          </w:tcPr>
          <w:p w14:paraId="7556CC8C" w14:textId="1A843E21" w:rsidR="00634375" w:rsidRPr="00634375" w:rsidRDefault="00634375" w:rsidP="00336EE1">
            <w:pPr>
              <w:tabs>
                <w:tab w:val="left" w:pos="709"/>
              </w:tabs>
              <w:jc w:val="center"/>
              <w:rPr>
                <w:rFonts w:eastAsiaTheme="minorEastAsia"/>
              </w:rPr>
            </w:pPr>
            <w:r w:rsidRPr="00634375">
              <w:rPr>
                <w:rFonts w:eastAsiaTheme="minorEastAsia"/>
              </w:rPr>
              <w:t>3</w:t>
            </w:r>
          </w:p>
        </w:tc>
        <w:tc>
          <w:tcPr>
            <w:tcW w:w="3910" w:type="dxa"/>
          </w:tcPr>
          <w:p w14:paraId="1DF21318" w14:textId="6EA1D350" w:rsidR="00634375" w:rsidRPr="00A07AED" w:rsidRDefault="00634375" w:rsidP="00971C61">
            <w:pPr>
              <w:tabs>
                <w:tab w:val="left" w:pos="709"/>
              </w:tabs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Соответствие ожидаемому с</w:t>
            </w:r>
            <w:r w:rsidRPr="00634375">
              <w:rPr>
                <w:rFonts w:eastAsiaTheme="minorEastAsia"/>
                <w:color w:val="000000" w:themeColor="text1"/>
              </w:rPr>
              <w:t>рок</w:t>
            </w:r>
            <w:r>
              <w:rPr>
                <w:rFonts w:eastAsiaTheme="minorEastAsia"/>
                <w:color w:val="000000" w:themeColor="text1"/>
              </w:rPr>
              <w:t>у</w:t>
            </w:r>
            <w:r w:rsidRPr="00634375">
              <w:rPr>
                <w:rFonts w:eastAsiaTheme="minorEastAsia"/>
                <w:color w:val="000000" w:themeColor="text1"/>
              </w:rPr>
              <w:t xml:space="preserve"> поставки программного обеспечения</w:t>
            </w:r>
            <w:r w:rsidR="00A07AED" w:rsidRPr="00FA2771">
              <w:rPr>
                <w:rFonts w:eastAsiaTheme="minorEastAsia"/>
                <w:color w:val="000000" w:themeColor="text1"/>
              </w:rPr>
              <w:t xml:space="preserve"> </w:t>
            </w:r>
            <w:r w:rsidR="00A07AED">
              <w:rPr>
                <w:rFonts w:eastAsiaTheme="minorEastAsia"/>
                <w:color w:val="000000" w:themeColor="text1"/>
              </w:rPr>
              <w:t>и выполнени</w:t>
            </w:r>
            <w:r w:rsidR="00971C61">
              <w:rPr>
                <w:rFonts w:eastAsiaTheme="minorEastAsia"/>
                <w:color w:val="000000" w:themeColor="text1"/>
              </w:rPr>
              <w:t>я</w:t>
            </w:r>
            <w:r w:rsidR="00A07AED">
              <w:rPr>
                <w:rFonts w:eastAsiaTheme="minorEastAsia"/>
                <w:color w:val="000000" w:themeColor="text1"/>
              </w:rPr>
              <w:t xml:space="preserve"> работ</w:t>
            </w:r>
          </w:p>
        </w:tc>
        <w:tc>
          <w:tcPr>
            <w:tcW w:w="1497" w:type="dxa"/>
          </w:tcPr>
          <w:p w14:paraId="6AD3397C" w14:textId="2B7773D7" w:rsidR="00634375" w:rsidRPr="00634375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669" w:type="dxa"/>
          </w:tcPr>
          <w:p w14:paraId="44514BF9" w14:textId="44852A1A" w:rsidR="00634375" w:rsidRPr="00634375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1-9</w:t>
            </w:r>
          </w:p>
        </w:tc>
        <w:tc>
          <w:tcPr>
            <w:tcW w:w="1883" w:type="dxa"/>
          </w:tcPr>
          <w:p w14:paraId="7DDC6818" w14:textId="2C09FE91" w:rsidR="00634375" w:rsidRPr="00634375" w:rsidRDefault="0046275A" w:rsidP="006B11FD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</w:tr>
      <w:tr w:rsidR="00634375" w:rsidRPr="00212974" w14:paraId="6354FBAE" w14:textId="77777777" w:rsidTr="00AD4AEE">
        <w:tc>
          <w:tcPr>
            <w:tcW w:w="675" w:type="dxa"/>
          </w:tcPr>
          <w:p w14:paraId="08EDB773" w14:textId="61C265B2" w:rsidR="00634375" w:rsidRPr="00634375" w:rsidRDefault="00634375" w:rsidP="00336EE1">
            <w:pPr>
              <w:tabs>
                <w:tab w:val="left" w:pos="709"/>
              </w:tabs>
              <w:jc w:val="center"/>
              <w:rPr>
                <w:rFonts w:eastAsiaTheme="minorEastAsia"/>
              </w:rPr>
            </w:pPr>
            <w:r w:rsidRPr="00634375">
              <w:rPr>
                <w:rFonts w:eastAsiaTheme="minorEastAsia"/>
              </w:rPr>
              <w:t>4</w:t>
            </w:r>
          </w:p>
        </w:tc>
        <w:tc>
          <w:tcPr>
            <w:tcW w:w="3910" w:type="dxa"/>
          </w:tcPr>
          <w:p w14:paraId="22A36695" w14:textId="643789B3" w:rsidR="00634375" w:rsidRPr="00634375" w:rsidRDefault="00634375" w:rsidP="00634375">
            <w:pPr>
              <w:tabs>
                <w:tab w:val="left" w:pos="709"/>
              </w:tabs>
              <w:rPr>
                <w:rFonts w:eastAsiaTheme="minorEastAsia"/>
                <w:color w:val="000000" w:themeColor="text1"/>
              </w:rPr>
            </w:pPr>
            <w:r w:rsidRPr="00634375">
              <w:rPr>
                <w:rStyle w:val="FontStyle15"/>
                <w:sz w:val="24"/>
                <w:szCs w:val="24"/>
              </w:rPr>
              <w:t xml:space="preserve">Подтверждение технологической </w:t>
            </w:r>
            <w:r w:rsidR="002E029B">
              <w:rPr>
                <w:rStyle w:val="FontStyle15"/>
                <w:sz w:val="24"/>
                <w:szCs w:val="24"/>
              </w:rPr>
              <w:t xml:space="preserve">и ресурсной </w:t>
            </w:r>
            <w:r w:rsidRPr="00634375">
              <w:rPr>
                <w:rStyle w:val="FontStyle15"/>
                <w:sz w:val="24"/>
                <w:szCs w:val="24"/>
              </w:rPr>
              <w:t xml:space="preserve">готовности Участника выполнить </w:t>
            </w:r>
            <w:r>
              <w:rPr>
                <w:rStyle w:val="FontStyle15"/>
                <w:sz w:val="24"/>
                <w:szCs w:val="24"/>
              </w:rPr>
              <w:t xml:space="preserve">условия </w:t>
            </w:r>
            <w:r w:rsidRPr="00634375">
              <w:rPr>
                <w:rStyle w:val="FontStyle15"/>
                <w:sz w:val="24"/>
                <w:szCs w:val="24"/>
              </w:rPr>
              <w:t>Конкурса</w:t>
            </w:r>
          </w:p>
        </w:tc>
        <w:tc>
          <w:tcPr>
            <w:tcW w:w="1497" w:type="dxa"/>
          </w:tcPr>
          <w:p w14:paraId="71A3379F" w14:textId="189C645E" w:rsidR="00634375" w:rsidRPr="00634375" w:rsidRDefault="00634375" w:rsidP="006B11FD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669" w:type="dxa"/>
          </w:tcPr>
          <w:p w14:paraId="1D99B245" w14:textId="540EB809" w:rsidR="00634375" w:rsidRPr="00634375" w:rsidRDefault="00634375" w:rsidP="0046275A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 w:rsidRPr="00634375">
              <w:rPr>
                <w:rFonts w:eastAsiaTheme="minorEastAsia"/>
                <w:color w:val="000000" w:themeColor="text1"/>
              </w:rPr>
              <w:t>1-</w:t>
            </w:r>
            <w:r w:rsidR="0046275A">
              <w:rPr>
                <w:rFonts w:eastAsiaTheme="minorEastAsia"/>
                <w:color w:val="000000" w:themeColor="text1"/>
              </w:rPr>
              <w:t>74</w:t>
            </w:r>
          </w:p>
        </w:tc>
        <w:tc>
          <w:tcPr>
            <w:tcW w:w="1883" w:type="dxa"/>
          </w:tcPr>
          <w:p w14:paraId="2C58BCF0" w14:textId="0EE44D2E" w:rsidR="00634375" w:rsidRPr="00634375" w:rsidRDefault="00634375" w:rsidP="0046275A">
            <w:pPr>
              <w:tabs>
                <w:tab w:val="left" w:pos="709"/>
              </w:tabs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7</w:t>
            </w:r>
            <w:r w:rsidR="0046275A">
              <w:rPr>
                <w:rFonts w:eastAsiaTheme="minorEastAsia"/>
                <w:color w:val="000000" w:themeColor="text1"/>
              </w:rPr>
              <w:t>5</w:t>
            </w:r>
          </w:p>
        </w:tc>
      </w:tr>
    </w:tbl>
    <w:p w14:paraId="56801862" w14:textId="77777777" w:rsidR="00517716" w:rsidRPr="00517716" w:rsidRDefault="00517716" w:rsidP="00517716">
      <w:pPr>
        <w:pStyle w:val="aa"/>
        <w:spacing w:before="120" w:after="120"/>
        <w:jc w:val="both"/>
        <w:rPr>
          <w:b/>
        </w:rPr>
      </w:pPr>
    </w:p>
    <w:p w14:paraId="6EB99DFB" w14:textId="7A7C4E0C" w:rsidR="00517716" w:rsidRPr="00517716" w:rsidRDefault="00517716" w:rsidP="00517716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Финансовые предложения</w:t>
      </w:r>
      <w:r w:rsidR="00B527EF">
        <w:rPr>
          <w:rFonts w:ascii="Times New Roman" w:hAnsi="Times New Roman"/>
          <w:sz w:val="24"/>
          <w:szCs w:val="24"/>
        </w:rPr>
        <w:t xml:space="preserve"> (ФО)</w:t>
      </w:r>
      <w:r w:rsidRPr="00517716">
        <w:rPr>
          <w:rFonts w:ascii="Times New Roman" w:hAnsi="Times New Roman"/>
          <w:sz w:val="24"/>
          <w:szCs w:val="24"/>
        </w:rPr>
        <w:t xml:space="preserve"> оцениваются по формуле:</w:t>
      </w:r>
    </w:p>
    <w:p w14:paraId="61EE87D0" w14:textId="77777777" w:rsidR="00517716" w:rsidRPr="00517716" w:rsidRDefault="00517716" w:rsidP="00517716">
      <w:pPr>
        <w:pStyle w:val="aa"/>
        <w:rPr>
          <w:rFonts w:ascii="Times New Roman" w:hAnsi="Times New Roman"/>
          <w:sz w:val="24"/>
          <w:szCs w:val="24"/>
        </w:rPr>
      </w:pPr>
    </w:p>
    <w:p w14:paraId="16DD2A7B" w14:textId="72C5E95E" w:rsidR="00517716" w:rsidRDefault="00517716" w:rsidP="0051771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ФО</w:t>
      </w:r>
      <w:r w:rsidRPr="00517716">
        <w:rPr>
          <w:rFonts w:ascii="Times New Roman" w:hAnsi="Times New Roman"/>
          <w:sz w:val="24"/>
          <w:szCs w:val="24"/>
          <w:vertAlign w:val="subscript"/>
        </w:rPr>
        <w:t>n</w:t>
      </w:r>
      <w:r w:rsidRPr="00517716">
        <w:rPr>
          <w:rFonts w:ascii="Times New Roman" w:hAnsi="Times New Roman"/>
          <w:sz w:val="24"/>
          <w:szCs w:val="24"/>
        </w:rPr>
        <w:t xml:space="preserve"> = (ФП</w:t>
      </w:r>
      <w:r w:rsidRPr="00517716">
        <w:rPr>
          <w:rFonts w:ascii="Times New Roman" w:hAnsi="Times New Roman"/>
          <w:sz w:val="24"/>
          <w:szCs w:val="24"/>
          <w:vertAlign w:val="subscript"/>
        </w:rPr>
        <w:t xml:space="preserve">min </w:t>
      </w:r>
      <w:r w:rsidRPr="00517716">
        <w:rPr>
          <w:rFonts w:ascii="Times New Roman" w:hAnsi="Times New Roman"/>
          <w:sz w:val="24"/>
          <w:szCs w:val="24"/>
        </w:rPr>
        <w:t>/ ФП</w:t>
      </w:r>
      <w:r w:rsidRPr="00517716">
        <w:rPr>
          <w:rFonts w:ascii="Times New Roman" w:hAnsi="Times New Roman"/>
          <w:sz w:val="24"/>
          <w:szCs w:val="24"/>
          <w:vertAlign w:val="subscript"/>
        </w:rPr>
        <w:t>n</w:t>
      </w:r>
      <w:r w:rsidRPr="00517716">
        <w:rPr>
          <w:rFonts w:ascii="Times New Roman" w:hAnsi="Times New Roman"/>
          <w:sz w:val="24"/>
          <w:szCs w:val="24"/>
        </w:rPr>
        <w:t>) * 100</w:t>
      </w:r>
      <w:r w:rsidR="00D173A3">
        <w:rPr>
          <w:rFonts w:ascii="Times New Roman" w:hAnsi="Times New Roman"/>
          <w:sz w:val="24"/>
          <w:szCs w:val="24"/>
        </w:rPr>
        <w:t>,</w:t>
      </w:r>
    </w:p>
    <w:p w14:paraId="481F45CF" w14:textId="2D96ACD1" w:rsidR="00D173A3" w:rsidRDefault="00D173A3" w:rsidP="00D173A3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где:</w:t>
      </w:r>
    </w:p>
    <w:p w14:paraId="6DA81019" w14:textId="4AE1BC9F" w:rsidR="00D173A3" w:rsidRPr="00D173A3" w:rsidRDefault="00D173A3" w:rsidP="0051771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173A3">
        <w:rPr>
          <w:rFonts w:ascii="Times New Roman" w:hAnsi="Times New Roman"/>
          <w:sz w:val="24"/>
          <w:szCs w:val="24"/>
        </w:rPr>
        <w:t>ФПn = СР</w:t>
      </w:r>
      <w:r w:rsidRPr="00D173A3">
        <w:rPr>
          <w:rFonts w:ascii="Times New Roman" w:hAnsi="Times New Roman"/>
          <w:sz w:val="24"/>
          <w:szCs w:val="24"/>
          <w:lang w:val="en-US"/>
        </w:rPr>
        <w:t>n</w:t>
      </w:r>
      <w:r w:rsidRPr="00D173A3">
        <w:rPr>
          <w:rFonts w:ascii="Times New Roman" w:hAnsi="Times New Roman"/>
          <w:sz w:val="24"/>
          <w:szCs w:val="24"/>
        </w:rPr>
        <w:t>+5*</w:t>
      </w:r>
      <w:r w:rsidRPr="00D173A3">
        <w:rPr>
          <w:rFonts w:ascii="Times New Roman" w:hAnsi="Times New Roman"/>
          <w:sz w:val="24"/>
          <w:szCs w:val="24"/>
          <w:lang w:val="en-US"/>
        </w:rPr>
        <w:t>CCn</w:t>
      </w:r>
      <w:r w:rsidRPr="00D173A3">
        <w:rPr>
          <w:rFonts w:ascii="Times New Roman" w:hAnsi="Times New Roman"/>
          <w:sz w:val="24"/>
          <w:szCs w:val="24"/>
        </w:rPr>
        <w:t>+1000*СЧД</w:t>
      </w:r>
    </w:p>
    <w:p w14:paraId="16C565E7" w14:textId="77777777" w:rsidR="00B527EF" w:rsidRDefault="00517716" w:rsidP="00517716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br/>
        <w:t>ФП</w:t>
      </w:r>
      <w:r w:rsidRPr="00517716">
        <w:rPr>
          <w:rFonts w:ascii="Times New Roman" w:hAnsi="Times New Roman"/>
          <w:sz w:val="24"/>
          <w:szCs w:val="24"/>
          <w:vertAlign w:val="subscript"/>
        </w:rPr>
        <w:t>n</w:t>
      </w:r>
      <w:r w:rsidRPr="00517716">
        <w:rPr>
          <w:rFonts w:ascii="Times New Roman" w:hAnsi="Times New Roman"/>
          <w:sz w:val="24"/>
          <w:szCs w:val="24"/>
        </w:rPr>
        <w:t xml:space="preserve"> –</w:t>
      </w:r>
      <w:r w:rsidR="00D173A3">
        <w:rPr>
          <w:rFonts w:ascii="Times New Roman" w:hAnsi="Times New Roman"/>
          <w:sz w:val="24"/>
          <w:szCs w:val="24"/>
        </w:rPr>
        <w:t xml:space="preserve"> оценка совокупной</w:t>
      </w:r>
      <w:r w:rsidR="00336EE1">
        <w:rPr>
          <w:rFonts w:ascii="Times New Roman" w:hAnsi="Times New Roman"/>
          <w:sz w:val="24"/>
          <w:szCs w:val="24"/>
        </w:rPr>
        <w:t xml:space="preserve"> стоимост</w:t>
      </w:r>
      <w:r w:rsidR="00D173A3">
        <w:rPr>
          <w:rFonts w:ascii="Times New Roman" w:hAnsi="Times New Roman"/>
          <w:sz w:val="24"/>
          <w:szCs w:val="24"/>
        </w:rPr>
        <w:t>и</w:t>
      </w:r>
      <w:r w:rsidR="00336EE1">
        <w:rPr>
          <w:rFonts w:ascii="Times New Roman" w:hAnsi="Times New Roman"/>
          <w:sz w:val="24"/>
          <w:szCs w:val="24"/>
        </w:rPr>
        <w:t xml:space="preserve"> владения системой за 5 лет</w:t>
      </w:r>
      <w:r w:rsidR="00D173A3">
        <w:rPr>
          <w:rFonts w:ascii="Times New Roman" w:hAnsi="Times New Roman"/>
          <w:sz w:val="24"/>
          <w:szCs w:val="24"/>
        </w:rPr>
        <w:t xml:space="preserve"> на основании финансового предложения</w:t>
      </w:r>
      <w:r w:rsidRPr="00517716">
        <w:rPr>
          <w:rFonts w:ascii="Times New Roman" w:hAnsi="Times New Roman"/>
          <w:sz w:val="24"/>
          <w:szCs w:val="24"/>
        </w:rPr>
        <w:t xml:space="preserve"> участника Конкурса n</w:t>
      </w:r>
      <w:r w:rsidR="00D173A3">
        <w:rPr>
          <w:rFonts w:ascii="Times New Roman" w:hAnsi="Times New Roman"/>
          <w:sz w:val="24"/>
          <w:szCs w:val="24"/>
        </w:rPr>
        <w:t>;</w:t>
      </w:r>
    </w:p>
    <w:p w14:paraId="741192A7" w14:textId="2DE314FA" w:rsidR="00D173A3" w:rsidRDefault="00517716" w:rsidP="00517716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ФП</w:t>
      </w:r>
      <w:r w:rsidRPr="00517716">
        <w:rPr>
          <w:rFonts w:ascii="Times New Roman" w:hAnsi="Times New Roman"/>
          <w:sz w:val="24"/>
          <w:szCs w:val="24"/>
          <w:vertAlign w:val="subscript"/>
        </w:rPr>
        <w:t>min</w:t>
      </w:r>
      <w:r w:rsidRPr="00517716">
        <w:rPr>
          <w:rFonts w:ascii="Times New Roman" w:hAnsi="Times New Roman"/>
          <w:sz w:val="24"/>
          <w:szCs w:val="24"/>
        </w:rPr>
        <w:t xml:space="preserve"> –</w:t>
      </w:r>
      <w:r w:rsidR="00336EE1">
        <w:rPr>
          <w:rFonts w:ascii="Times New Roman" w:hAnsi="Times New Roman"/>
          <w:sz w:val="24"/>
          <w:szCs w:val="24"/>
        </w:rPr>
        <w:t>минимальная</w:t>
      </w:r>
      <w:r w:rsidR="00D173A3">
        <w:rPr>
          <w:rFonts w:ascii="Times New Roman" w:hAnsi="Times New Roman"/>
          <w:sz w:val="24"/>
          <w:szCs w:val="24"/>
        </w:rPr>
        <w:t xml:space="preserve"> (среди участников Конкурса) оценка</w:t>
      </w:r>
      <w:r w:rsidR="00336EE1">
        <w:rPr>
          <w:rFonts w:ascii="Times New Roman" w:hAnsi="Times New Roman"/>
          <w:sz w:val="24"/>
          <w:szCs w:val="24"/>
        </w:rPr>
        <w:t xml:space="preserve"> совокупн</w:t>
      </w:r>
      <w:r w:rsidR="00D173A3">
        <w:rPr>
          <w:rFonts w:ascii="Times New Roman" w:hAnsi="Times New Roman"/>
          <w:sz w:val="24"/>
          <w:szCs w:val="24"/>
        </w:rPr>
        <w:t xml:space="preserve">ой </w:t>
      </w:r>
      <w:r w:rsidR="00336EE1">
        <w:rPr>
          <w:rFonts w:ascii="Times New Roman" w:hAnsi="Times New Roman"/>
          <w:sz w:val="24"/>
          <w:szCs w:val="24"/>
        </w:rPr>
        <w:t>стоим</w:t>
      </w:r>
      <w:r w:rsidR="00D173A3">
        <w:rPr>
          <w:rFonts w:ascii="Times New Roman" w:hAnsi="Times New Roman"/>
          <w:sz w:val="24"/>
          <w:szCs w:val="24"/>
        </w:rPr>
        <w:t>ости владения системой за 5 лет</w:t>
      </w:r>
      <w:r w:rsidRPr="00517716">
        <w:rPr>
          <w:rFonts w:ascii="Times New Roman" w:hAnsi="Times New Roman"/>
          <w:sz w:val="24"/>
          <w:szCs w:val="24"/>
        </w:rPr>
        <w:t>;</w:t>
      </w:r>
    </w:p>
    <w:p w14:paraId="68DAEFE2" w14:textId="4CB8BBC9" w:rsidR="00D173A3" w:rsidRPr="00D173A3" w:rsidRDefault="00D173A3" w:rsidP="0051771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стоимость выполнения работ, предложенная Участником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;</w:t>
      </w:r>
    </w:p>
    <w:p w14:paraId="670362CC" w14:textId="22C952AE" w:rsidR="00D173A3" w:rsidRPr="00D173A3" w:rsidRDefault="00D173A3" w:rsidP="0051771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CCn</w:t>
      </w:r>
      <w:r w:rsidRPr="00D17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17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стоимость сопровождения системы в год, предложенная Участником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;</w:t>
      </w:r>
    </w:p>
    <w:p w14:paraId="796B4C97" w14:textId="77777777" w:rsidR="00D173A3" w:rsidRDefault="00D173A3" w:rsidP="0051771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СЧД – стоимость человеко-дня доработки системы, предложенная Участником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;</w:t>
      </w:r>
    </w:p>
    <w:p w14:paraId="3DB36416" w14:textId="24662C33" w:rsidR="00517716" w:rsidRPr="00517716" w:rsidRDefault="00517716" w:rsidP="00517716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ФО</w:t>
      </w:r>
      <w:r w:rsidRPr="00517716">
        <w:rPr>
          <w:rFonts w:ascii="Times New Roman" w:hAnsi="Times New Roman"/>
          <w:sz w:val="24"/>
          <w:szCs w:val="24"/>
          <w:vertAlign w:val="subscript"/>
        </w:rPr>
        <w:t>n</w:t>
      </w:r>
      <w:r w:rsidRPr="00517716">
        <w:rPr>
          <w:rFonts w:ascii="Times New Roman" w:hAnsi="Times New Roman"/>
          <w:sz w:val="24"/>
          <w:szCs w:val="24"/>
        </w:rPr>
        <w:t xml:space="preserve"> – финансовая оценка участника Конкурса n.</w:t>
      </w:r>
    </w:p>
    <w:p w14:paraId="588C1D4B" w14:textId="77777777" w:rsidR="00517716" w:rsidRPr="00517716" w:rsidRDefault="00517716" w:rsidP="00517716">
      <w:pPr>
        <w:pStyle w:val="aa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26136AB3" w14:textId="77777777" w:rsidR="00517716" w:rsidRPr="00517716" w:rsidRDefault="00517716" w:rsidP="00517716">
      <w:pPr>
        <w:pStyle w:val="aa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517716">
        <w:rPr>
          <w:rFonts w:ascii="Times New Roman" w:hAnsi="Times New Roman"/>
          <w:b/>
          <w:sz w:val="24"/>
          <w:szCs w:val="24"/>
        </w:rPr>
        <w:t>Суммарная оценка конкурсной заявки</w:t>
      </w:r>
    </w:p>
    <w:p w14:paraId="51F10C2C" w14:textId="77777777" w:rsidR="00517716" w:rsidRPr="00517716" w:rsidRDefault="00517716" w:rsidP="00517716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Суммарная оценка конкурсной заявки вычисляется по формуле:</w:t>
      </w:r>
    </w:p>
    <w:p w14:paraId="276CE833" w14:textId="7BA88E4A" w:rsidR="00517716" w:rsidRPr="00517716" w:rsidRDefault="00517716" w:rsidP="0063437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 xml:space="preserve">СО = ТО * </w:t>
      </w:r>
      <w:r w:rsidR="00D173A3">
        <w:rPr>
          <w:rFonts w:ascii="Times New Roman" w:hAnsi="Times New Roman"/>
          <w:sz w:val="24"/>
          <w:szCs w:val="24"/>
        </w:rPr>
        <w:t>0,4 + ФО * 0,6</w:t>
      </w:r>
      <w:r w:rsidR="00B527EF">
        <w:rPr>
          <w:rFonts w:ascii="Times New Roman" w:hAnsi="Times New Roman"/>
          <w:sz w:val="24"/>
          <w:szCs w:val="24"/>
        </w:rPr>
        <w:t>,</w:t>
      </w:r>
    </w:p>
    <w:p w14:paraId="1814BBCE" w14:textId="3A254B68" w:rsidR="00517716" w:rsidRPr="00517716" w:rsidRDefault="00517716" w:rsidP="00517716">
      <w:pPr>
        <w:pStyle w:val="aa"/>
        <w:rPr>
          <w:rFonts w:ascii="Times New Roman" w:hAnsi="Times New Roman"/>
          <w:sz w:val="24"/>
          <w:szCs w:val="24"/>
        </w:rPr>
      </w:pPr>
      <w:r w:rsidRPr="00517716">
        <w:rPr>
          <w:rFonts w:ascii="Times New Roman" w:hAnsi="Times New Roman"/>
          <w:sz w:val="24"/>
          <w:szCs w:val="24"/>
        </w:rPr>
        <w:t>где:</w:t>
      </w:r>
      <w:r w:rsidRPr="00517716">
        <w:rPr>
          <w:rFonts w:ascii="Times New Roman" w:hAnsi="Times New Roman"/>
          <w:sz w:val="24"/>
          <w:szCs w:val="24"/>
        </w:rPr>
        <w:br/>
        <w:t>ТО – техническая оценка Конкурсной заявки;</w:t>
      </w:r>
      <w:r w:rsidRPr="00517716">
        <w:rPr>
          <w:rFonts w:ascii="Times New Roman" w:hAnsi="Times New Roman"/>
          <w:sz w:val="24"/>
          <w:szCs w:val="24"/>
        </w:rPr>
        <w:br/>
        <w:t>ФО – финансовая оценка К</w:t>
      </w:r>
      <w:r w:rsidR="00D173A3">
        <w:rPr>
          <w:rFonts w:ascii="Times New Roman" w:hAnsi="Times New Roman"/>
          <w:sz w:val="24"/>
          <w:szCs w:val="24"/>
        </w:rPr>
        <w:t>онкурсной заявки.</w:t>
      </w:r>
      <w:r w:rsidRPr="00517716">
        <w:rPr>
          <w:rFonts w:ascii="Times New Roman" w:hAnsi="Times New Roman"/>
          <w:sz w:val="24"/>
          <w:szCs w:val="24"/>
        </w:rPr>
        <w:br/>
      </w:r>
    </w:p>
    <w:p w14:paraId="26B18DB4" w14:textId="77777777" w:rsidR="005A663B" w:rsidRDefault="005A663B" w:rsidP="00514B7B">
      <w:pPr>
        <w:pStyle w:val="Style2"/>
        <w:widowControl/>
        <w:numPr>
          <w:ilvl w:val="0"/>
          <w:numId w:val="4"/>
        </w:numPr>
        <w:spacing w:after="200"/>
        <w:jc w:val="both"/>
        <w:rPr>
          <w:rStyle w:val="FontStyle12"/>
          <w:sz w:val="24"/>
          <w:szCs w:val="24"/>
        </w:rPr>
      </w:pPr>
      <w:r w:rsidRPr="00495FFD">
        <w:rPr>
          <w:rStyle w:val="FontStyle12"/>
          <w:sz w:val="24"/>
          <w:szCs w:val="24"/>
        </w:rPr>
        <w:t>Дополнительная информация</w:t>
      </w:r>
    </w:p>
    <w:p w14:paraId="0495FAC6" w14:textId="033E5956" w:rsidR="005A663B" w:rsidRPr="00495FFD" w:rsidRDefault="00517716" w:rsidP="00517716">
      <w:pPr>
        <w:pStyle w:val="Style6"/>
        <w:widowControl/>
        <w:tabs>
          <w:tab w:val="left" w:pos="567"/>
        </w:tabs>
        <w:spacing w:after="200"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5A663B" w:rsidRPr="00495FFD">
        <w:rPr>
          <w:rStyle w:val="FontStyle15"/>
          <w:sz w:val="24"/>
          <w:szCs w:val="24"/>
        </w:rPr>
        <w:t xml:space="preserve">Участники конкурса вправе получить требуемую дополнительную информацию по письменному запросу или при обращении по реквизитам, указанным в </w:t>
      </w:r>
      <w:r w:rsidR="005A663B" w:rsidRPr="005C39E5">
        <w:rPr>
          <w:rStyle w:val="FontStyle15"/>
          <w:sz w:val="24"/>
          <w:szCs w:val="24"/>
        </w:rPr>
        <w:t xml:space="preserve">разделе </w:t>
      </w:r>
      <w:r w:rsidR="005A663B" w:rsidRPr="005C39E5">
        <w:rPr>
          <w:rStyle w:val="FontStyle12"/>
          <w:b w:val="0"/>
          <w:sz w:val="24"/>
          <w:szCs w:val="24"/>
        </w:rPr>
        <w:t>5.</w:t>
      </w:r>
      <w:r w:rsidR="005A663B" w:rsidRPr="00495FFD">
        <w:rPr>
          <w:rStyle w:val="FontStyle12"/>
          <w:sz w:val="24"/>
          <w:szCs w:val="24"/>
        </w:rPr>
        <w:t xml:space="preserve"> </w:t>
      </w:r>
      <w:r w:rsidR="005A663B" w:rsidRPr="00495FFD">
        <w:rPr>
          <w:rStyle w:val="FontStyle15"/>
          <w:sz w:val="24"/>
          <w:szCs w:val="24"/>
        </w:rPr>
        <w:t xml:space="preserve">Дополнительная информация представляется Банком </w:t>
      </w:r>
      <w:r w:rsidR="00885D01">
        <w:rPr>
          <w:rStyle w:val="FontStyle15"/>
          <w:sz w:val="24"/>
          <w:szCs w:val="24"/>
        </w:rPr>
        <w:t xml:space="preserve">в </w:t>
      </w:r>
      <w:r w:rsidR="005A663B" w:rsidRPr="00495FFD">
        <w:rPr>
          <w:rStyle w:val="FontStyle15"/>
          <w:sz w:val="24"/>
          <w:szCs w:val="24"/>
        </w:rPr>
        <w:t>письменном виде. В целях обеспечения равного доступа к информации все ответы на поставленные вопросы направляются Банком всем Участникам Конкурса.</w:t>
      </w:r>
    </w:p>
    <w:p w14:paraId="08C2433E" w14:textId="09F5DED5" w:rsidR="005A663B" w:rsidRPr="00495FFD" w:rsidRDefault="00517716" w:rsidP="00517716">
      <w:pPr>
        <w:pStyle w:val="Style6"/>
        <w:widowControl/>
        <w:tabs>
          <w:tab w:val="left" w:pos="528"/>
        </w:tabs>
        <w:spacing w:before="139"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5A663B" w:rsidRPr="00495FFD">
        <w:rPr>
          <w:rStyle w:val="FontStyle15"/>
          <w:sz w:val="24"/>
          <w:szCs w:val="24"/>
        </w:rPr>
        <w:t>После уведомления о Конкурсе и до получения предложений от Участника Конкурса, Участник Конкурса или Банк могут организовать предварительную встречу.</w:t>
      </w:r>
    </w:p>
    <w:p w14:paraId="1F9A55AD" w14:textId="387259C3" w:rsidR="005A663B" w:rsidRPr="00495FFD" w:rsidRDefault="00517716" w:rsidP="00517716">
      <w:pPr>
        <w:pStyle w:val="Style6"/>
        <w:widowControl/>
        <w:tabs>
          <w:tab w:val="left" w:pos="528"/>
        </w:tabs>
        <w:spacing w:before="149" w:line="269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5A663B" w:rsidRPr="00495FFD">
        <w:rPr>
          <w:rStyle w:val="FontStyle15"/>
          <w:sz w:val="24"/>
          <w:szCs w:val="24"/>
        </w:rPr>
        <w:t xml:space="preserve">В случае </w:t>
      </w:r>
      <w:r w:rsidR="00D775DD">
        <w:rPr>
          <w:rStyle w:val="FontStyle15"/>
          <w:sz w:val="24"/>
          <w:szCs w:val="24"/>
        </w:rPr>
        <w:t xml:space="preserve">отмены </w:t>
      </w:r>
      <w:r w:rsidR="005A663B" w:rsidRPr="00495FFD">
        <w:rPr>
          <w:rStyle w:val="FontStyle15"/>
          <w:sz w:val="24"/>
          <w:szCs w:val="24"/>
        </w:rPr>
        <w:t>Конкурса все Участники будут извещены Банком в разумный срок в письменной форме</w:t>
      </w:r>
      <w:r w:rsidR="00E62B65">
        <w:rPr>
          <w:rStyle w:val="FontStyle15"/>
          <w:sz w:val="24"/>
          <w:szCs w:val="24"/>
        </w:rPr>
        <w:t xml:space="preserve"> или по электронной почте.</w:t>
      </w:r>
    </w:p>
    <w:p w14:paraId="7ED59181" w14:textId="15EA6A25" w:rsidR="005A663B" w:rsidRPr="00495FFD" w:rsidRDefault="00517716" w:rsidP="00517716">
      <w:pPr>
        <w:pStyle w:val="Style6"/>
        <w:widowControl/>
        <w:tabs>
          <w:tab w:val="left" w:pos="528"/>
        </w:tabs>
        <w:spacing w:before="134"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5A663B" w:rsidRPr="00495FFD">
        <w:rPr>
          <w:rStyle w:val="FontStyle15"/>
          <w:sz w:val="24"/>
          <w:szCs w:val="24"/>
        </w:rPr>
        <w:t>Участниками Конкурса не могут быть предъявлены Банку никакие расходы и издержки, связанные с участием в Конкурсе.</w:t>
      </w:r>
    </w:p>
    <w:p w14:paraId="623C02E3" w14:textId="5CF6CF9A" w:rsidR="005A663B" w:rsidRPr="00495FFD" w:rsidRDefault="00517716" w:rsidP="00517716">
      <w:pPr>
        <w:pStyle w:val="Style6"/>
        <w:widowControl/>
        <w:tabs>
          <w:tab w:val="left" w:pos="528"/>
        </w:tabs>
        <w:spacing w:before="144"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5A663B" w:rsidRPr="00495FFD">
        <w:rPr>
          <w:rStyle w:val="FontStyle15"/>
          <w:sz w:val="24"/>
          <w:szCs w:val="24"/>
        </w:rPr>
        <w:t>Вся полученная Банком от Участников Конкурса информация хранится в Банке на условиях конфиденциальности. Участники Конкурса не имеют права на возврат направленной ими Конкурсной документации.</w:t>
      </w:r>
    </w:p>
    <w:p w14:paraId="3347B693" w14:textId="03872FB3" w:rsidR="005A663B" w:rsidRPr="00BE4B4F" w:rsidRDefault="00517716" w:rsidP="00517716">
      <w:pPr>
        <w:pStyle w:val="Style6"/>
        <w:widowControl/>
        <w:tabs>
          <w:tab w:val="left" w:pos="528"/>
        </w:tabs>
        <w:spacing w:before="144"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5A663B" w:rsidRPr="00BE4B4F">
        <w:rPr>
          <w:rStyle w:val="FontStyle15"/>
          <w:sz w:val="24"/>
          <w:szCs w:val="24"/>
        </w:rPr>
        <w:t>Наличие отклонений в содержании и/или оформлении Конкурсной документации от требований по представлению документации на Конкурс</w:t>
      </w:r>
      <w:r w:rsidR="00BE4B4F">
        <w:rPr>
          <w:rStyle w:val="FontStyle15"/>
          <w:sz w:val="24"/>
          <w:szCs w:val="24"/>
        </w:rPr>
        <w:t xml:space="preserve"> (незапечатанные конверты, указание цены в техническом предложении и т.п.)</w:t>
      </w:r>
      <w:r w:rsidR="005A663B" w:rsidRPr="00BE4B4F">
        <w:rPr>
          <w:rStyle w:val="FontStyle15"/>
          <w:sz w:val="24"/>
          <w:szCs w:val="24"/>
        </w:rPr>
        <w:t xml:space="preserve"> могут быть причиной для исключения из участия в Конкурсе.</w:t>
      </w:r>
    </w:p>
    <w:p w14:paraId="613405C2" w14:textId="743D96F4" w:rsidR="00C57747" w:rsidRPr="00495FFD" w:rsidRDefault="00517716" w:rsidP="00517716">
      <w:pPr>
        <w:pStyle w:val="Style6"/>
        <w:widowControl/>
        <w:tabs>
          <w:tab w:val="left" w:pos="528"/>
        </w:tabs>
        <w:spacing w:before="144" w:line="274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ab/>
      </w:r>
      <w:r w:rsidR="00C57747" w:rsidRPr="00495FFD">
        <w:rPr>
          <w:rStyle w:val="FontStyle15"/>
          <w:sz w:val="24"/>
          <w:szCs w:val="24"/>
        </w:rPr>
        <w:t>В случае отказа Участника Конкурса от участия в Конкурсе в силу каких-либо причин, Банк будет признателен, если Участник Конкурса сообщит в МИБ в письменном виде</w:t>
      </w:r>
      <w:r w:rsidR="00E62B65">
        <w:rPr>
          <w:rStyle w:val="FontStyle15"/>
          <w:sz w:val="24"/>
          <w:szCs w:val="24"/>
        </w:rPr>
        <w:t xml:space="preserve"> или по электронной почте</w:t>
      </w:r>
      <w:r w:rsidR="00C57747" w:rsidRPr="00495FFD">
        <w:rPr>
          <w:rStyle w:val="FontStyle15"/>
          <w:sz w:val="24"/>
          <w:szCs w:val="24"/>
        </w:rPr>
        <w:t xml:space="preserve"> о причине отказа</w:t>
      </w:r>
      <w:r w:rsidR="00C57747">
        <w:rPr>
          <w:rStyle w:val="FontStyle15"/>
          <w:sz w:val="24"/>
          <w:szCs w:val="24"/>
        </w:rPr>
        <w:t>.</w:t>
      </w:r>
    </w:p>
    <w:p w14:paraId="23CDD3F2" w14:textId="77777777" w:rsidR="00495FFD" w:rsidRPr="00495FFD" w:rsidRDefault="00495FFD" w:rsidP="00495FFD">
      <w:pPr>
        <w:pStyle w:val="Style6"/>
        <w:widowControl/>
        <w:spacing w:before="53" w:line="278" w:lineRule="exact"/>
        <w:ind w:left="538" w:hanging="538"/>
        <w:rPr>
          <w:rStyle w:val="FontStyle15"/>
          <w:sz w:val="24"/>
          <w:szCs w:val="24"/>
        </w:rPr>
      </w:pPr>
    </w:p>
    <w:p w14:paraId="2A48B70B" w14:textId="77777777" w:rsidR="005A663B" w:rsidRPr="003B49D1" w:rsidRDefault="005A663B" w:rsidP="003B49D1">
      <w:pPr>
        <w:pStyle w:val="Style8"/>
        <w:widowControl/>
        <w:spacing w:line="278" w:lineRule="exact"/>
        <w:rPr>
          <w:rStyle w:val="FontStyle15"/>
          <w:sz w:val="24"/>
          <w:szCs w:val="24"/>
        </w:rPr>
      </w:pPr>
      <w:r w:rsidRPr="003B49D1">
        <w:rPr>
          <w:rStyle w:val="FontStyle15"/>
          <w:sz w:val="24"/>
          <w:szCs w:val="24"/>
          <w:u w:val="single"/>
        </w:rPr>
        <w:t>Приложения</w:t>
      </w:r>
      <w:r w:rsidR="009E55D0" w:rsidRPr="003B49D1">
        <w:rPr>
          <w:rStyle w:val="FontStyle15"/>
          <w:sz w:val="24"/>
          <w:szCs w:val="24"/>
        </w:rPr>
        <w:t xml:space="preserve">: </w:t>
      </w:r>
      <w:r w:rsidR="003B49D1" w:rsidRPr="003B49D1">
        <w:rPr>
          <w:rStyle w:val="FontStyle15"/>
          <w:sz w:val="24"/>
          <w:szCs w:val="24"/>
        </w:rPr>
        <w:t>1</w:t>
      </w:r>
      <w:r w:rsidR="00B6491C" w:rsidRPr="003B49D1">
        <w:rPr>
          <w:rStyle w:val="FontStyle15"/>
          <w:sz w:val="24"/>
          <w:szCs w:val="24"/>
        </w:rPr>
        <w:t xml:space="preserve">. </w:t>
      </w:r>
      <w:r w:rsidRPr="003B49D1">
        <w:rPr>
          <w:rStyle w:val="FontStyle15"/>
          <w:sz w:val="24"/>
          <w:szCs w:val="24"/>
        </w:rPr>
        <w:t>Техническое задание</w:t>
      </w:r>
      <w:r w:rsidR="009E55D0" w:rsidRPr="003B49D1">
        <w:rPr>
          <w:rStyle w:val="FontStyle15"/>
          <w:sz w:val="24"/>
          <w:szCs w:val="24"/>
        </w:rPr>
        <w:t>;</w:t>
      </w:r>
    </w:p>
    <w:p w14:paraId="19177297" w14:textId="34D20BD0" w:rsidR="009C734F" w:rsidRDefault="003B49D1" w:rsidP="00B6491C">
      <w:pPr>
        <w:pStyle w:val="Style4"/>
        <w:widowControl/>
        <w:tabs>
          <w:tab w:val="left" w:pos="1418"/>
        </w:tabs>
        <w:spacing w:line="278" w:lineRule="exact"/>
        <w:ind w:left="1418"/>
        <w:rPr>
          <w:rStyle w:val="FontStyle15"/>
          <w:sz w:val="24"/>
          <w:szCs w:val="24"/>
        </w:rPr>
      </w:pPr>
      <w:r w:rsidRPr="003B49D1">
        <w:rPr>
          <w:rStyle w:val="FontStyle15"/>
          <w:sz w:val="24"/>
          <w:szCs w:val="24"/>
        </w:rPr>
        <w:t>2</w:t>
      </w:r>
      <w:r w:rsidR="009C734F">
        <w:rPr>
          <w:rStyle w:val="FontStyle15"/>
          <w:sz w:val="24"/>
          <w:szCs w:val="24"/>
        </w:rPr>
        <w:t>. Форма подтверждения технологической готовности</w:t>
      </w:r>
      <w:r w:rsidR="00517716">
        <w:rPr>
          <w:rStyle w:val="FontStyle15"/>
          <w:sz w:val="24"/>
          <w:szCs w:val="24"/>
        </w:rPr>
        <w:t xml:space="preserve"> Участника</w:t>
      </w:r>
      <w:r w:rsidR="00C3085E">
        <w:rPr>
          <w:rStyle w:val="FontStyle15"/>
          <w:sz w:val="24"/>
          <w:szCs w:val="24"/>
        </w:rPr>
        <w:t>;</w:t>
      </w:r>
    </w:p>
    <w:p w14:paraId="42A2E974" w14:textId="227CF594" w:rsidR="009E55D0" w:rsidRPr="003B49D1" w:rsidRDefault="009C734F" w:rsidP="00B6491C">
      <w:pPr>
        <w:pStyle w:val="Style4"/>
        <w:widowControl/>
        <w:tabs>
          <w:tab w:val="left" w:pos="1418"/>
        </w:tabs>
        <w:spacing w:line="278" w:lineRule="exact"/>
        <w:ind w:left="141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3. </w:t>
      </w:r>
      <w:r w:rsidR="009E55D0" w:rsidRPr="003B49D1">
        <w:rPr>
          <w:rStyle w:val="FontStyle15"/>
          <w:sz w:val="24"/>
          <w:szCs w:val="24"/>
        </w:rPr>
        <w:t>Календарный план проведения Конкурса</w:t>
      </w:r>
      <w:r w:rsidR="00A64B76" w:rsidRPr="003B49D1">
        <w:rPr>
          <w:rStyle w:val="FontStyle15"/>
          <w:sz w:val="24"/>
          <w:szCs w:val="24"/>
        </w:rPr>
        <w:t>;</w:t>
      </w:r>
    </w:p>
    <w:p w14:paraId="7EE2D36A" w14:textId="453C09A7" w:rsidR="009E55D0" w:rsidRDefault="009C734F" w:rsidP="00B6491C">
      <w:pPr>
        <w:pStyle w:val="Style4"/>
        <w:widowControl/>
        <w:tabs>
          <w:tab w:val="left" w:pos="1418"/>
        </w:tabs>
        <w:spacing w:line="278" w:lineRule="exact"/>
        <w:ind w:left="141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A64B76" w:rsidRPr="003B49D1">
        <w:rPr>
          <w:rStyle w:val="FontStyle15"/>
          <w:sz w:val="24"/>
          <w:szCs w:val="24"/>
        </w:rPr>
        <w:t xml:space="preserve">. </w:t>
      </w:r>
      <w:r w:rsidR="00F4137A">
        <w:rPr>
          <w:rStyle w:val="FontStyle15"/>
          <w:sz w:val="24"/>
          <w:szCs w:val="24"/>
        </w:rPr>
        <w:t>Форма</w:t>
      </w:r>
      <w:r w:rsidR="009E55D0" w:rsidRPr="003B49D1">
        <w:rPr>
          <w:rStyle w:val="FontStyle15"/>
          <w:sz w:val="24"/>
          <w:szCs w:val="24"/>
        </w:rPr>
        <w:t xml:space="preserve"> конкурсной заявки</w:t>
      </w:r>
      <w:r w:rsidR="003B49D1" w:rsidRPr="003B49D1">
        <w:rPr>
          <w:rStyle w:val="FontStyle15"/>
          <w:sz w:val="24"/>
          <w:szCs w:val="24"/>
        </w:rPr>
        <w:t>;</w:t>
      </w:r>
    </w:p>
    <w:p w14:paraId="289EA60A" w14:textId="7C129994" w:rsidR="009853F6" w:rsidRDefault="009853F6" w:rsidP="00B6491C">
      <w:pPr>
        <w:pStyle w:val="Style4"/>
        <w:widowControl/>
        <w:tabs>
          <w:tab w:val="left" w:pos="1418"/>
        </w:tabs>
        <w:spacing w:line="278" w:lineRule="exact"/>
        <w:ind w:left="141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5. Вопросник для контрагентов, не относящихся к кредитным организациям;</w:t>
      </w:r>
    </w:p>
    <w:p w14:paraId="6E4EE3AC" w14:textId="1AFA738D" w:rsidR="00F4137A" w:rsidRPr="00054418" w:rsidRDefault="009853F6" w:rsidP="008D279E">
      <w:pPr>
        <w:ind w:firstLine="1418"/>
        <w:jc w:val="both"/>
        <w:rPr>
          <w:rStyle w:val="FontStyle15"/>
          <w:sz w:val="24"/>
          <w:szCs w:val="24"/>
        </w:rPr>
      </w:pPr>
      <w:r>
        <w:t>6</w:t>
      </w:r>
      <w:r w:rsidR="00ED58BB">
        <w:t>.</w:t>
      </w:r>
      <w:r w:rsidR="00E66C55">
        <w:rPr>
          <w:rStyle w:val="FontStyle15"/>
          <w:sz w:val="24"/>
          <w:szCs w:val="24"/>
        </w:rPr>
        <w:t xml:space="preserve"> </w:t>
      </w:r>
      <w:r w:rsidR="00F4137A" w:rsidRPr="00BE1EFF">
        <w:rPr>
          <w:rStyle w:val="FontStyle15"/>
          <w:sz w:val="24"/>
          <w:szCs w:val="24"/>
        </w:rPr>
        <w:t>Устав МИБ</w:t>
      </w:r>
      <w:r w:rsidR="00054418">
        <w:rPr>
          <w:rStyle w:val="FontStyle15"/>
          <w:sz w:val="24"/>
          <w:szCs w:val="24"/>
        </w:rPr>
        <w:t>;</w:t>
      </w:r>
    </w:p>
    <w:p w14:paraId="63811CB7" w14:textId="6296C41B" w:rsidR="003B49D1" w:rsidRDefault="009853F6" w:rsidP="00B6491C">
      <w:pPr>
        <w:pStyle w:val="Style4"/>
        <w:widowControl/>
        <w:tabs>
          <w:tab w:val="left" w:pos="1418"/>
        </w:tabs>
        <w:spacing w:line="278" w:lineRule="exact"/>
        <w:ind w:left="141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</w:t>
      </w:r>
      <w:r w:rsidR="00F4137A" w:rsidRPr="00BE1EFF">
        <w:rPr>
          <w:rStyle w:val="FontStyle15"/>
          <w:sz w:val="24"/>
          <w:szCs w:val="24"/>
        </w:rPr>
        <w:t xml:space="preserve">. </w:t>
      </w:r>
      <w:r w:rsidR="003B49D1" w:rsidRPr="00BE1EFF">
        <w:rPr>
          <w:rStyle w:val="FontStyle15"/>
          <w:sz w:val="24"/>
          <w:szCs w:val="24"/>
        </w:rPr>
        <w:t>Согла</w:t>
      </w:r>
      <w:r w:rsidR="00F4137A" w:rsidRPr="00BE1EFF">
        <w:rPr>
          <w:rStyle w:val="FontStyle15"/>
          <w:sz w:val="24"/>
          <w:szCs w:val="24"/>
        </w:rPr>
        <w:t>шение об образовании МИБ</w:t>
      </w:r>
      <w:r>
        <w:rPr>
          <w:rStyle w:val="FontStyle15"/>
          <w:sz w:val="24"/>
          <w:szCs w:val="24"/>
        </w:rPr>
        <w:t>;</w:t>
      </w:r>
    </w:p>
    <w:p w14:paraId="7737C313" w14:textId="7B871DCD" w:rsidR="009853F6" w:rsidRPr="00BE1EFF" w:rsidRDefault="009853F6" w:rsidP="00B6491C">
      <w:pPr>
        <w:pStyle w:val="Style4"/>
        <w:widowControl/>
        <w:tabs>
          <w:tab w:val="left" w:pos="1418"/>
        </w:tabs>
        <w:spacing w:line="278" w:lineRule="exact"/>
        <w:ind w:left="1418"/>
        <w:rPr>
          <w:rStyle w:val="FontStyle15"/>
          <w:sz w:val="24"/>
          <w:szCs w:val="24"/>
        </w:rPr>
      </w:pPr>
    </w:p>
    <w:p w14:paraId="6B379396" w14:textId="77777777" w:rsidR="00495FFD" w:rsidRPr="00BE1EFF" w:rsidRDefault="00495FFD" w:rsidP="00B6491C">
      <w:pPr>
        <w:pStyle w:val="Style4"/>
        <w:widowControl/>
        <w:tabs>
          <w:tab w:val="left" w:pos="1867"/>
        </w:tabs>
        <w:spacing w:line="278" w:lineRule="exact"/>
        <w:rPr>
          <w:rStyle w:val="FontStyle15"/>
          <w:sz w:val="24"/>
          <w:szCs w:val="24"/>
        </w:rPr>
      </w:pPr>
    </w:p>
    <w:p w14:paraId="1B1180DD" w14:textId="77777777" w:rsidR="005A663B" w:rsidRDefault="00495FFD" w:rsidP="00495FFD">
      <w:pPr>
        <w:pStyle w:val="Style8"/>
        <w:widowControl/>
        <w:spacing w:line="240" w:lineRule="exact"/>
        <w:ind w:right="3226"/>
      </w:pPr>
      <w:r w:rsidRPr="00495FFD">
        <w:t>С уважением,</w:t>
      </w:r>
    </w:p>
    <w:p w14:paraId="098960FA" w14:textId="77777777" w:rsidR="00BE1EFF" w:rsidRDefault="00BE1EFF" w:rsidP="00495FFD">
      <w:pPr>
        <w:pStyle w:val="Style8"/>
        <w:widowControl/>
        <w:spacing w:line="240" w:lineRule="exact"/>
        <w:ind w:right="3226"/>
      </w:pPr>
    </w:p>
    <w:p w14:paraId="7659FD41" w14:textId="77777777" w:rsidR="00A64B76" w:rsidRDefault="00A64B76" w:rsidP="00495FFD">
      <w:pPr>
        <w:pStyle w:val="Style8"/>
        <w:widowControl/>
        <w:spacing w:line="240" w:lineRule="exact"/>
        <w:ind w:right="32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06"/>
      </w:tblGrid>
      <w:tr w:rsidR="00495FFD" w:rsidRPr="00212974" w14:paraId="082BC87D" w14:textId="77777777" w:rsidTr="00212974">
        <w:tc>
          <w:tcPr>
            <w:tcW w:w="4805" w:type="dxa"/>
          </w:tcPr>
          <w:p w14:paraId="7555ADC8" w14:textId="52003CD8" w:rsidR="00495FFD" w:rsidRPr="00212974" w:rsidRDefault="00755F8E" w:rsidP="00212974">
            <w:pPr>
              <w:pStyle w:val="Style8"/>
              <w:widowControl/>
              <w:tabs>
                <w:tab w:val="left" w:pos="4536"/>
              </w:tabs>
              <w:spacing w:line="240" w:lineRule="exact"/>
              <w:ind w:right="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Председатель </w:t>
            </w:r>
            <w:r w:rsidR="00E62B65">
              <w:rPr>
                <w:rFonts w:eastAsiaTheme="minorEastAsia"/>
              </w:rPr>
              <w:t>Комитета по закупкам</w:t>
            </w:r>
          </w:p>
          <w:p w14:paraId="72F8C591" w14:textId="77777777" w:rsidR="00495FFD" w:rsidRPr="00212974" w:rsidRDefault="00495FFD" w:rsidP="00212974">
            <w:pPr>
              <w:pStyle w:val="Style8"/>
              <w:widowControl/>
              <w:tabs>
                <w:tab w:val="left" w:pos="4536"/>
              </w:tabs>
              <w:spacing w:line="240" w:lineRule="exact"/>
              <w:ind w:right="53"/>
              <w:rPr>
                <w:rFonts w:eastAsiaTheme="minorEastAsia"/>
              </w:rPr>
            </w:pPr>
            <w:r w:rsidRPr="00212974">
              <w:rPr>
                <w:rFonts w:eastAsiaTheme="minorEastAsia"/>
              </w:rPr>
              <w:t>Международного инвестиционного банка</w:t>
            </w:r>
          </w:p>
        </w:tc>
        <w:tc>
          <w:tcPr>
            <w:tcW w:w="4806" w:type="dxa"/>
          </w:tcPr>
          <w:p w14:paraId="4CC04BE1" w14:textId="02416515" w:rsidR="00495FFD" w:rsidRPr="00212974" w:rsidRDefault="00495FFD" w:rsidP="00E62B65">
            <w:pPr>
              <w:pStyle w:val="Style8"/>
              <w:widowControl/>
              <w:spacing w:line="240" w:lineRule="exact"/>
              <w:ind w:right="39"/>
              <w:jc w:val="right"/>
              <w:rPr>
                <w:rFonts w:eastAsiaTheme="minorEastAsia"/>
              </w:rPr>
            </w:pPr>
            <w:r w:rsidRPr="00212974">
              <w:rPr>
                <w:rFonts w:eastAsiaTheme="minorEastAsia"/>
              </w:rPr>
              <w:br/>
            </w:r>
            <w:r w:rsidR="00E62B65">
              <w:rPr>
                <w:rFonts w:eastAsiaTheme="minorEastAsia"/>
              </w:rPr>
              <w:t>Г.А.</w:t>
            </w:r>
            <w:r w:rsidR="00336EE1">
              <w:rPr>
                <w:rFonts w:eastAsiaTheme="minorEastAsia"/>
              </w:rPr>
              <w:t xml:space="preserve"> </w:t>
            </w:r>
            <w:r w:rsidR="00E62B65">
              <w:rPr>
                <w:rFonts w:eastAsiaTheme="minorEastAsia"/>
              </w:rPr>
              <w:t>Грузинов</w:t>
            </w:r>
          </w:p>
        </w:tc>
      </w:tr>
      <w:tr w:rsidR="006C4764" w:rsidRPr="00212974" w14:paraId="1934DB08" w14:textId="77777777" w:rsidTr="00212974">
        <w:tc>
          <w:tcPr>
            <w:tcW w:w="4805" w:type="dxa"/>
          </w:tcPr>
          <w:p w14:paraId="1BC38CFD" w14:textId="77777777" w:rsidR="006C4764" w:rsidRDefault="006C4764" w:rsidP="00212974">
            <w:pPr>
              <w:pStyle w:val="Style8"/>
              <w:widowControl/>
              <w:tabs>
                <w:tab w:val="left" w:pos="4536"/>
              </w:tabs>
              <w:spacing w:line="240" w:lineRule="exact"/>
              <w:ind w:right="53"/>
              <w:rPr>
                <w:rFonts w:eastAsiaTheme="minorEastAsia"/>
              </w:rPr>
            </w:pPr>
          </w:p>
          <w:p w14:paraId="284C9B82" w14:textId="3B84774E" w:rsidR="006C4764" w:rsidRDefault="006C4764" w:rsidP="007B2D53">
            <w:pPr>
              <w:pStyle w:val="Style8"/>
              <w:widowControl/>
              <w:tabs>
                <w:tab w:val="left" w:pos="4536"/>
              </w:tabs>
              <w:spacing w:line="240" w:lineRule="exact"/>
              <w:ind w:right="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«_____» </w:t>
            </w:r>
            <w:r w:rsidR="007B2D53">
              <w:rPr>
                <w:rFonts w:eastAsiaTheme="minorEastAsia"/>
              </w:rPr>
              <w:t xml:space="preserve">апреля </w:t>
            </w:r>
            <w:r w:rsidR="00517716">
              <w:rPr>
                <w:rFonts w:eastAsiaTheme="minorEastAsia"/>
              </w:rPr>
              <w:t xml:space="preserve">2018 </w:t>
            </w:r>
            <w:r>
              <w:rPr>
                <w:rFonts w:eastAsiaTheme="minorEastAsia"/>
              </w:rPr>
              <w:t>г.</w:t>
            </w:r>
          </w:p>
        </w:tc>
        <w:tc>
          <w:tcPr>
            <w:tcW w:w="4806" w:type="dxa"/>
          </w:tcPr>
          <w:p w14:paraId="1DF69EC0" w14:textId="77777777" w:rsidR="006C4764" w:rsidRPr="00212974" w:rsidRDefault="006C4764" w:rsidP="00E62B65">
            <w:pPr>
              <w:pStyle w:val="Style8"/>
              <w:widowControl/>
              <w:spacing w:line="240" w:lineRule="exact"/>
              <w:ind w:right="39"/>
              <w:jc w:val="right"/>
              <w:rPr>
                <w:rFonts w:eastAsiaTheme="minorEastAsia"/>
              </w:rPr>
            </w:pPr>
          </w:p>
        </w:tc>
      </w:tr>
    </w:tbl>
    <w:p w14:paraId="12B71D68" w14:textId="0A239955" w:rsidR="00A64B76" w:rsidRPr="003B1113" w:rsidRDefault="00A64B76" w:rsidP="00A64B76">
      <w:pPr>
        <w:jc w:val="right"/>
        <w:rPr>
          <w:b/>
        </w:rPr>
      </w:pPr>
      <w:r>
        <w:br w:type="page"/>
      </w:r>
      <w:r w:rsidR="00771960">
        <w:rPr>
          <w:b/>
          <w:bCs/>
        </w:rPr>
        <w:lastRenderedPageBreak/>
        <w:t>ПРИЛОЖЕНИЕ 1</w:t>
      </w:r>
    </w:p>
    <w:p w14:paraId="15EFE8E3" w14:textId="77777777" w:rsidR="00A64B76" w:rsidRPr="00DB74A0" w:rsidRDefault="00A64B76" w:rsidP="00A64B76">
      <w:pPr>
        <w:jc w:val="both"/>
      </w:pPr>
    </w:p>
    <w:p w14:paraId="3AB2DBAF" w14:textId="4CEE2B2E" w:rsidR="00912200" w:rsidRDefault="00771960" w:rsidP="00FA2771">
      <w:pPr>
        <w:pStyle w:val="a"/>
        <w:numPr>
          <w:ilvl w:val="0"/>
          <w:numId w:val="0"/>
        </w:numPr>
        <w:ind w:left="720"/>
        <w:jc w:val="center"/>
      </w:pPr>
      <w:r w:rsidRPr="006C7C80">
        <w:t>Техническое</w:t>
      </w:r>
      <w:r w:rsidRPr="006C7C80">
        <w:t xml:space="preserve"> </w:t>
      </w:r>
      <w:r w:rsidRPr="006C7C80">
        <w:t>задание</w:t>
      </w:r>
    </w:p>
    <w:p w14:paraId="0B29475A" w14:textId="7AA2899C" w:rsidR="00771960" w:rsidRPr="00FA2771" w:rsidRDefault="00771960" w:rsidP="00FA2771">
      <w:pPr>
        <w:pStyle w:val="a"/>
        <w:numPr>
          <w:ilvl w:val="0"/>
          <w:numId w:val="0"/>
        </w:numPr>
        <w:ind w:left="720"/>
        <w:jc w:val="both"/>
        <w:rPr>
          <w:rFonts w:ascii="Times New Roman" w:cs="Times New Roman"/>
          <w:sz w:val="24"/>
          <w:szCs w:val="24"/>
        </w:rPr>
      </w:pPr>
      <w:r w:rsidRPr="00FA2771">
        <w:rPr>
          <w:rFonts w:ascii="Times New Roman" w:cs="Times New Roman"/>
          <w:sz w:val="24"/>
          <w:szCs w:val="24"/>
        </w:rPr>
        <w:t>на разработку Личного кабинета Совета директоров Международного инвестиционного банка</w:t>
      </w:r>
      <w:r w:rsidR="00912200" w:rsidRPr="00FA2771">
        <w:rPr>
          <w:rFonts w:ascii="Times New Roman" w:cs="Times New Roman"/>
          <w:sz w:val="24"/>
          <w:szCs w:val="24"/>
        </w:rPr>
        <w:t xml:space="preserve"> (далее – «Конкурс»)</w:t>
      </w:r>
    </w:p>
    <w:p w14:paraId="49A30390" w14:textId="77777777" w:rsidR="00771960" w:rsidRDefault="00771960" w:rsidP="00771960"/>
    <w:p w14:paraId="0DCC8A2D" w14:textId="77777777" w:rsidR="00771960" w:rsidRPr="006C7C80" w:rsidRDefault="00771960" w:rsidP="00771960">
      <w:pPr>
        <w:pStyle w:val="a"/>
      </w:pPr>
      <w:bookmarkStart w:id="1" w:name="_Toc181463460"/>
      <w:bookmarkStart w:id="2" w:name="_Toc228108469"/>
      <w:bookmarkStart w:id="3" w:name="_Toc228108946"/>
      <w:bookmarkStart w:id="4" w:name="_Toc228109587"/>
      <w:bookmarkStart w:id="5" w:name="_Toc380680622"/>
      <w:bookmarkStart w:id="6" w:name="_Toc381636231"/>
      <w:bookmarkStart w:id="7" w:name="_Toc382993624"/>
      <w:bookmarkStart w:id="8" w:name="_Toc382995401"/>
      <w:r w:rsidRPr="006C7C80">
        <w:t>Глоссарий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ADD922C" w14:textId="2E644394" w:rsidR="00771960" w:rsidRPr="006C7C80" w:rsidRDefault="00771960" w:rsidP="00771960">
      <w:pPr>
        <w:jc w:val="both"/>
      </w:pPr>
      <w:r w:rsidRPr="00961167">
        <w:rPr>
          <w:b/>
        </w:rPr>
        <w:t>Совет управляющих</w:t>
      </w:r>
      <w:r>
        <w:t xml:space="preserve"> – Высший коллегиальный орган управления Банком (нерезиденты)</w:t>
      </w:r>
      <w:r w:rsidR="0007059A">
        <w:t xml:space="preserve"> далее – СУ)</w:t>
      </w:r>
    </w:p>
    <w:p w14:paraId="213D9A2C" w14:textId="244FB47E" w:rsidR="00771960" w:rsidRPr="006C7C80" w:rsidRDefault="00771960" w:rsidP="00771960">
      <w:pPr>
        <w:jc w:val="both"/>
      </w:pPr>
      <w:r w:rsidRPr="00961167">
        <w:rPr>
          <w:b/>
        </w:rPr>
        <w:t>Совет директоров</w:t>
      </w:r>
      <w:r w:rsidRPr="006C7C80">
        <w:t xml:space="preserve"> </w:t>
      </w:r>
      <w:r>
        <w:t>–</w:t>
      </w:r>
      <w:r w:rsidRPr="006C7C80">
        <w:t xml:space="preserve"> </w:t>
      </w:r>
      <w:r>
        <w:t>Коллегиальный орган управления Банком, подотчетный Совету управляющих (нерезиденты)</w:t>
      </w:r>
      <w:r w:rsidR="0007059A">
        <w:t xml:space="preserve"> (далее – СД)</w:t>
      </w:r>
    </w:p>
    <w:p w14:paraId="53504AF2" w14:textId="77777777" w:rsidR="00771960" w:rsidRDefault="00771960" w:rsidP="00771960">
      <w:pPr>
        <w:jc w:val="both"/>
      </w:pPr>
      <w:r w:rsidRPr="00961167">
        <w:rPr>
          <w:b/>
        </w:rPr>
        <w:t>Ревизионная комиссия</w:t>
      </w:r>
      <w:r w:rsidRPr="006C7C80">
        <w:t xml:space="preserve"> – </w:t>
      </w:r>
      <w:r>
        <w:t>коллегиальный внутренний орган Банка, состоящий из представителей стран-членов Банка (не сотрудников Банка)</w:t>
      </w:r>
    </w:p>
    <w:p w14:paraId="4A581243" w14:textId="77777777" w:rsidR="00771960" w:rsidRDefault="00771960" w:rsidP="00771960">
      <w:pPr>
        <w:jc w:val="both"/>
      </w:pPr>
      <w:r w:rsidRPr="00961167">
        <w:rPr>
          <w:b/>
        </w:rPr>
        <w:t>Администратор</w:t>
      </w:r>
      <w:r>
        <w:t xml:space="preserve"> – сотрудник Банка, осуществляющий функции настройки, технической поддержки, администрирования процессов, реализованных в ЛК.</w:t>
      </w:r>
    </w:p>
    <w:p w14:paraId="2FC160D8" w14:textId="77777777" w:rsidR="00771960" w:rsidRDefault="00771960" w:rsidP="00771960">
      <w:pPr>
        <w:jc w:val="both"/>
      </w:pPr>
      <w:r w:rsidRPr="00961167">
        <w:rPr>
          <w:b/>
        </w:rPr>
        <w:t>Голосование</w:t>
      </w:r>
      <w:r>
        <w:t xml:space="preserve"> – процедура выражения и обработки мнений членами СУ и СД (подсчета голосов)</w:t>
      </w:r>
    </w:p>
    <w:p w14:paraId="28AD0368" w14:textId="774C82F3" w:rsidR="00771960" w:rsidRDefault="00771960" w:rsidP="00771960">
      <w:pPr>
        <w:jc w:val="both"/>
      </w:pPr>
      <w:r w:rsidRPr="00961167">
        <w:rPr>
          <w:b/>
        </w:rPr>
        <w:t>Конференц-звонок</w:t>
      </w:r>
      <w:r>
        <w:t xml:space="preserve"> – аудио (видео) контакт, двух- и более сторонний, организуемый посредством ЛК </w:t>
      </w:r>
      <w:r w:rsidR="000B3840">
        <w:t>(</w:t>
      </w:r>
      <w:r w:rsidR="00E64198">
        <w:t>по набору функционала конференц-звонок аналогичен онлайн-заседанию)</w:t>
      </w:r>
    </w:p>
    <w:p w14:paraId="10686475" w14:textId="77777777" w:rsidR="00771960" w:rsidRPr="006C7C80" w:rsidRDefault="00771960" w:rsidP="00771960">
      <w:pPr>
        <w:jc w:val="both"/>
      </w:pPr>
      <w:r w:rsidRPr="00961167">
        <w:rPr>
          <w:b/>
        </w:rPr>
        <w:t>Заседание</w:t>
      </w:r>
      <w:r>
        <w:t xml:space="preserve"> – совместное участие членов коллегиального органа в заранее организованном мероприятии.</w:t>
      </w:r>
    </w:p>
    <w:p w14:paraId="0FE28E69" w14:textId="77777777" w:rsidR="00771960" w:rsidRPr="006C7C80" w:rsidRDefault="00771960" w:rsidP="00771960"/>
    <w:p w14:paraId="017E0493" w14:textId="77777777" w:rsidR="00771960" w:rsidRPr="006C7C80" w:rsidRDefault="00771960" w:rsidP="00771960">
      <w:pPr>
        <w:pStyle w:val="a"/>
      </w:pPr>
      <w:r w:rsidRPr="006C7C80">
        <w:t>Общая</w:t>
      </w:r>
      <w:r w:rsidRPr="006C7C80">
        <w:t xml:space="preserve"> </w:t>
      </w:r>
      <w:r w:rsidRPr="006C7C80">
        <w:t>информация</w:t>
      </w:r>
    </w:p>
    <w:p w14:paraId="5A82383E" w14:textId="77777777" w:rsidR="00771960" w:rsidRPr="006C7C80" w:rsidRDefault="00771960" w:rsidP="00771960">
      <w:pPr>
        <w:ind w:firstLine="360"/>
        <w:jc w:val="both"/>
      </w:pPr>
      <w:r>
        <w:t>Личный кабинет</w:t>
      </w:r>
      <w:r w:rsidRPr="006C7C80">
        <w:t xml:space="preserve"> Совета директоров Международного инвестиционного банка (далее – </w:t>
      </w:r>
      <w:r>
        <w:t>ЛК</w:t>
      </w:r>
      <w:r w:rsidRPr="006C7C80">
        <w:t xml:space="preserve">) разрабатывается для целей обеспечения деятельности высших коллегиальных органов Банка, а именно: Совета управляющих, Совета директоров, </w:t>
      </w:r>
      <w:r>
        <w:t xml:space="preserve">а также </w:t>
      </w:r>
      <w:r w:rsidRPr="006C7C80">
        <w:t xml:space="preserve">Ревизионной комиссии. </w:t>
      </w:r>
      <w:r>
        <w:t xml:space="preserve">В отдельных случаях к ЛК может предоставляться ограниченный доступ на временной или постоянной основе другим участникам (наблюдателям, ассоциированным членам Банка и др.). </w:t>
      </w:r>
      <w:r w:rsidRPr="006C7C80">
        <w:t xml:space="preserve">С помощью данного </w:t>
      </w:r>
      <w:r>
        <w:t>ЛК</w:t>
      </w:r>
      <w:r w:rsidRPr="006C7C80">
        <w:t xml:space="preserve"> Банк намерен организовывать очные, заочные, очно-заочные заседания </w:t>
      </w:r>
      <w:r>
        <w:t>СУ и СД, конференц-звонки (используя видео- и аудиопотоки)</w:t>
      </w:r>
      <w:r w:rsidRPr="006C7C80">
        <w:t xml:space="preserve">. </w:t>
      </w:r>
    </w:p>
    <w:p w14:paraId="50B48F3F" w14:textId="77777777" w:rsidR="00771960" w:rsidRPr="006C7C80" w:rsidRDefault="00771960" w:rsidP="00771960">
      <w:pPr>
        <w:jc w:val="both"/>
      </w:pPr>
      <w:r>
        <w:t>ЛК</w:t>
      </w:r>
      <w:r w:rsidRPr="006C7C80">
        <w:t xml:space="preserve"> должен решать 6 основных задач: </w:t>
      </w:r>
    </w:p>
    <w:p w14:paraId="39E83855" w14:textId="77777777" w:rsidR="00771960" w:rsidRPr="006C7C80" w:rsidRDefault="00771960" w:rsidP="00771960">
      <w:pPr>
        <w:pStyle w:val="aa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 w:rsidRPr="006C7C80">
        <w:rPr>
          <w:rFonts w:ascii="Times New Roman" w:hAnsi="Times New Roman"/>
        </w:rPr>
        <w:t xml:space="preserve">Размещение документов для текущей работы (протоколы, материалы, презентации, отчетные документы и </w:t>
      </w:r>
      <w:r w:rsidRPr="006C7C80">
        <w:rPr>
          <w:rFonts w:ascii="Times New Roman" w:hAnsi="Times New Roman"/>
          <w:spacing w:val="-4"/>
        </w:rPr>
        <w:t>т.п.).</w:t>
      </w:r>
    </w:p>
    <w:p w14:paraId="1CC5E38E" w14:textId="77777777" w:rsidR="00771960" w:rsidRPr="006C7C80" w:rsidRDefault="00771960" w:rsidP="00771960">
      <w:pPr>
        <w:pStyle w:val="aa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 w:rsidRPr="006C7C80">
        <w:rPr>
          <w:rFonts w:ascii="Times New Roman" w:hAnsi="Times New Roman"/>
        </w:rPr>
        <w:t>Публикация новостей.</w:t>
      </w:r>
    </w:p>
    <w:p w14:paraId="6EB78DC8" w14:textId="77777777" w:rsidR="00771960" w:rsidRPr="006C7C80" w:rsidRDefault="00771960" w:rsidP="00771960">
      <w:pPr>
        <w:pStyle w:val="aa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 w:rsidRPr="006C7C80">
        <w:rPr>
          <w:rFonts w:ascii="Times New Roman" w:hAnsi="Times New Roman"/>
        </w:rPr>
        <w:t>Публикация вакансий.</w:t>
      </w:r>
    </w:p>
    <w:p w14:paraId="12C731A3" w14:textId="77777777" w:rsidR="00771960" w:rsidRPr="006C7C80" w:rsidRDefault="00771960" w:rsidP="00771960">
      <w:pPr>
        <w:pStyle w:val="aa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 w:rsidRPr="006C7C80">
        <w:rPr>
          <w:rFonts w:ascii="Times New Roman" w:hAnsi="Times New Roman"/>
        </w:rPr>
        <w:t>Ведение и отображение интерактивного календаря событий.</w:t>
      </w:r>
    </w:p>
    <w:p w14:paraId="7EC7F6FA" w14:textId="77777777" w:rsidR="00771960" w:rsidRPr="006C7C80" w:rsidRDefault="00771960" w:rsidP="00771960">
      <w:pPr>
        <w:pStyle w:val="aa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функции канала коммуникации (электронного канала связи с Банком)</w:t>
      </w:r>
      <w:r w:rsidRPr="006C7C80">
        <w:rPr>
          <w:rFonts w:ascii="Times New Roman" w:hAnsi="Times New Roman"/>
        </w:rPr>
        <w:t>.</w:t>
      </w:r>
    </w:p>
    <w:p w14:paraId="585AE0EF" w14:textId="77777777" w:rsidR="00771960" w:rsidRPr="006C7C80" w:rsidRDefault="00771960" w:rsidP="00771960">
      <w:pPr>
        <w:pStyle w:val="aa"/>
        <w:widowControl w:val="0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 w:rsidRPr="006C7C80">
        <w:rPr>
          <w:rFonts w:ascii="Times New Roman" w:hAnsi="Times New Roman"/>
        </w:rPr>
        <w:t xml:space="preserve">Организация online-заседаний с возможностью </w:t>
      </w:r>
      <w:r>
        <w:rPr>
          <w:rFonts w:ascii="Times New Roman" w:hAnsi="Times New Roman"/>
        </w:rPr>
        <w:t>электронного голосования</w:t>
      </w:r>
      <w:r w:rsidRPr="006C7C80">
        <w:rPr>
          <w:rFonts w:ascii="Times New Roman" w:hAnsi="Times New Roman"/>
        </w:rPr>
        <w:t xml:space="preserve"> документов и голосования по вопросам повестки дня</w:t>
      </w:r>
      <w:r>
        <w:rPr>
          <w:rFonts w:ascii="Times New Roman" w:hAnsi="Times New Roman"/>
        </w:rPr>
        <w:t xml:space="preserve"> в сопровождении видео и аудио потока</w:t>
      </w:r>
      <w:r w:rsidRPr="006C7C80">
        <w:rPr>
          <w:rFonts w:ascii="Times New Roman" w:hAnsi="Times New Roman"/>
        </w:rPr>
        <w:t>.</w:t>
      </w:r>
    </w:p>
    <w:p w14:paraId="31742471" w14:textId="77777777" w:rsidR="00771960" w:rsidRPr="006C7C80" w:rsidRDefault="00771960" w:rsidP="00771960">
      <w:pPr>
        <w:ind w:firstLine="360"/>
        <w:jc w:val="both"/>
      </w:pPr>
    </w:p>
    <w:p w14:paraId="4FA6C0F1" w14:textId="77777777" w:rsidR="00771960" w:rsidRPr="006C7C80" w:rsidRDefault="00771960" w:rsidP="00771960">
      <w:pPr>
        <w:ind w:firstLine="360"/>
        <w:jc w:val="both"/>
      </w:pPr>
      <w:r w:rsidRPr="006C7C80">
        <w:t xml:space="preserve">Постановка задачи (требования) на разработку </w:t>
      </w:r>
      <w:r>
        <w:t>ЛК</w:t>
      </w:r>
      <w:r w:rsidRPr="006C7C80">
        <w:t xml:space="preserve"> формулируются в виде эскизов экранов </w:t>
      </w:r>
      <w:r w:rsidRPr="006C7C80">
        <w:rPr>
          <w:lang w:val="en-US"/>
        </w:rPr>
        <w:t>web</w:t>
      </w:r>
      <w:r w:rsidRPr="006C7C80">
        <w:t xml:space="preserve">-страниц, отражающих требуемую функциональность и являющихся неотъемлемой частью технического задания. </w:t>
      </w:r>
      <w:r>
        <w:t xml:space="preserve">Подрядчику </w:t>
      </w:r>
      <w:r w:rsidRPr="006C7C80">
        <w:t xml:space="preserve">необходимо самостоятельно определить атрибутный состав хранящейся информации для обеспечения работы </w:t>
      </w:r>
      <w:r>
        <w:t>ЛК</w:t>
      </w:r>
      <w:r w:rsidRPr="006C7C80">
        <w:t xml:space="preserve">, в соответствии с </w:t>
      </w:r>
      <w:r w:rsidRPr="006C7C80">
        <w:lastRenderedPageBreak/>
        <w:t xml:space="preserve">логикой, отраженной в эскизах. В случае, если </w:t>
      </w:r>
      <w:r>
        <w:t xml:space="preserve">Подрядчику </w:t>
      </w:r>
      <w:r w:rsidRPr="006C7C80">
        <w:t xml:space="preserve">не понятна логика работы какого-либо </w:t>
      </w:r>
      <w:r>
        <w:t>экрана</w:t>
      </w:r>
      <w:r w:rsidRPr="006C7C80">
        <w:t xml:space="preserve">, ему необходимо письменно направить запрос в Банк для получения разъяснений. </w:t>
      </w:r>
    </w:p>
    <w:p w14:paraId="4B44B8BD" w14:textId="77777777" w:rsidR="00771960" w:rsidRPr="006C7C80" w:rsidRDefault="00771960" w:rsidP="00771960">
      <w:pPr>
        <w:ind w:firstLine="360"/>
        <w:jc w:val="both"/>
      </w:pPr>
      <w:r w:rsidRPr="006C7C80">
        <w:t xml:space="preserve">Дополнительно, при выполнении оценки работ </w:t>
      </w:r>
      <w:r>
        <w:t xml:space="preserve">Подрядчику </w:t>
      </w:r>
      <w:r w:rsidRPr="006C7C80">
        <w:t xml:space="preserve">необходимо оценить объем работ, по созданию частей </w:t>
      </w:r>
      <w:r>
        <w:t>ЛК</w:t>
      </w:r>
      <w:r w:rsidRPr="006C7C80">
        <w:t xml:space="preserve">, не разработанных в виде эскизов, но необходимых для успешной реализации проекта. Такие части отражены в </w:t>
      </w:r>
      <w:r>
        <w:t>пунктах</w:t>
      </w:r>
      <w:r w:rsidRPr="006C7C80">
        <w:t xml:space="preserve"> настоящего технического задания с пометкой «</w:t>
      </w:r>
      <w:r w:rsidRPr="006C7C80">
        <w:rPr>
          <w:b/>
        </w:rPr>
        <w:t>Дополнительно!</w:t>
      </w:r>
      <w:r w:rsidRPr="006C7C80">
        <w:t>».</w:t>
      </w:r>
    </w:p>
    <w:p w14:paraId="267006AD" w14:textId="77777777" w:rsidR="00771960" w:rsidRPr="006C7C80" w:rsidRDefault="00771960" w:rsidP="00771960">
      <w:pPr>
        <w:pStyle w:val="a"/>
      </w:pPr>
      <w:bookmarkStart w:id="9" w:name="_Toc380680624"/>
      <w:bookmarkStart w:id="10" w:name="_Toc381636233"/>
      <w:bookmarkStart w:id="11" w:name="_Toc382993626"/>
      <w:bookmarkStart w:id="12" w:name="_Toc382995403"/>
      <w:r w:rsidRPr="006C7C80">
        <w:t>Требования</w:t>
      </w:r>
      <w:r w:rsidRPr="006C7C80">
        <w:t xml:space="preserve"> </w:t>
      </w:r>
      <w:r w:rsidRPr="006C7C80">
        <w:t>к</w:t>
      </w:r>
      <w:r w:rsidRPr="006C7C80">
        <w:t xml:space="preserve"> </w:t>
      </w:r>
      <w:r w:rsidRPr="006C7C80">
        <w:t>предмету</w:t>
      </w:r>
      <w:r w:rsidRPr="006C7C80">
        <w:t xml:space="preserve"> </w:t>
      </w:r>
      <w:r w:rsidRPr="006C7C80">
        <w:t>Закупки</w:t>
      </w:r>
      <w:bookmarkEnd w:id="9"/>
      <w:bookmarkEnd w:id="10"/>
      <w:bookmarkEnd w:id="11"/>
      <w:bookmarkEnd w:id="12"/>
      <w:r w:rsidRPr="006C7C80">
        <w:t xml:space="preserve"> </w:t>
      </w:r>
    </w:p>
    <w:p w14:paraId="32BCD06C" w14:textId="77777777" w:rsidR="00771960" w:rsidRPr="006C7C80" w:rsidRDefault="00771960" w:rsidP="00771960">
      <w:pPr>
        <w:pStyle w:val="a"/>
        <w:numPr>
          <w:ilvl w:val="1"/>
          <w:numId w:val="10"/>
        </w:numPr>
      </w:pPr>
      <w:r w:rsidRPr="006C7C80">
        <w:t>Общие</w:t>
      </w:r>
      <w:r w:rsidRPr="006C7C80">
        <w:t xml:space="preserve"> </w:t>
      </w:r>
      <w:r w:rsidRPr="006C7C80">
        <w:t>требования</w:t>
      </w:r>
    </w:p>
    <w:p w14:paraId="10949435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3CD9">
        <w:rPr>
          <w:rFonts w:ascii="Times New Roman" w:hAnsi="Times New Roman"/>
        </w:rPr>
        <w:t xml:space="preserve">Интерфейс </w:t>
      </w:r>
      <w:r>
        <w:rPr>
          <w:rFonts w:ascii="Times New Roman" w:hAnsi="Times New Roman"/>
        </w:rPr>
        <w:t>ЛК</w:t>
      </w:r>
      <w:r w:rsidRPr="004F3CD9">
        <w:rPr>
          <w:rFonts w:ascii="Times New Roman" w:hAnsi="Times New Roman"/>
        </w:rPr>
        <w:t xml:space="preserve"> должен соответствовать </w:t>
      </w:r>
      <w:r>
        <w:rPr>
          <w:rFonts w:ascii="Times New Roman" w:hAnsi="Times New Roman"/>
        </w:rPr>
        <w:t>эскизам</w:t>
      </w:r>
      <w:r w:rsidRPr="004F3CD9">
        <w:rPr>
          <w:rFonts w:ascii="Times New Roman" w:hAnsi="Times New Roman"/>
        </w:rPr>
        <w:t xml:space="preserve"> экранов, являющи</w:t>
      </w:r>
      <w:r>
        <w:rPr>
          <w:rFonts w:ascii="Times New Roman" w:hAnsi="Times New Roman"/>
        </w:rPr>
        <w:t>х</w:t>
      </w:r>
      <w:r w:rsidRPr="004F3CD9">
        <w:rPr>
          <w:rFonts w:ascii="Times New Roman" w:hAnsi="Times New Roman"/>
        </w:rPr>
        <w:t xml:space="preserve">ся неотъемлемой частью настоящего Технического задания, тем не менее, Банк оставляет за собой право внесения несущественных изменений интерфейса в части графического оформления (элементы дизайна, шрифт, цвет, формы элементов). </w:t>
      </w:r>
    </w:p>
    <w:p w14:paraId="2F0667FB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должен реализовать дизайн отображения экранов в единой стилистике, согласованной с Банком, предложить варианты дизайна, наиболее соответствующие поставленной задаче:</w:t>
      </w:r>
    </w:p>
    <w:p w14:paraId="23CFE0E7" w14:textId="77777777" w:rsidR="00771960" w:rsidRDefault="00771960" w:rsidP="00771960">
      <w:pPr>
        <w:pStyle w:val="aa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ЛК должен быть удобным для Пользователей ЛК и Администраторов</w:t>
      </w:r>
    </w:p>
    <w:p w14:paraId="78F3B3CA" w14:textId="77777777" w:rsidR="00771960" w:rsidRDefault="00771960" w:rsidP="00771960">
      <w:pPr>
        <w:pStyle w:val="aa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отображение атрибутов и связи между ними должны быть интуитивно понятны, логичны и лаконичны</w:t>
      </w:r>
    </w:p>
    <w:p w14:paraId="38453D3A" w14:textId="77777777" w:rsidR="00771960" w:rsidRDefault="00771960" w:rsidP="00771960">
      <w:pPr>
        <w:pStyle w:val="aa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дизайн должен включать интерактивные элементы (всплывающие сообщения, элементы, отражающие текущие события – диаграммы, графики, цветовые решения).</w:t>
      </w:r>
    </w:p>
    <w:p w14:paraId="534AA2D3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ЛК должен иметь двуязычное решение (русский и английский языки).</w:t>
      </w:r>
    </w:p>
    <w:p w14:paraId="715560CD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Эскизы </w:t>
      </w:r>
      <w:r w:rsidRPr="002B29BD">
        <w:rPr>
          <w:rFonts w:ascii="Times New Roman" w:hAnsi="Times New Roman"/>
        </w:rPr>
        <w:t xml:space="preserve">экранов предоставлены только на русском языке. </w:t>
      </w:r>
      <w:r w:rsidRPr="00C96BE1">
        <w:rPr>
          <w:rFonts w:ascii="Times New Roman" w:hAnsi="Times New Roman"/>
        </w:rPr>
        <w:t xml:space="preserve">Английский вариант должен быть разработан исполнителем самостоятельно, на основе </w:t>
      </w:r>
      <w:r>
        <w:rPr>
          <w:rFonts w:ascii="Times New Roman" w:hAnsi="Times New Roman"/>
        </w:rPr>
        <w:t>русскоязычного</w:t>
      </w:r>
      <w:r w:rsidRPr="00C96BE1">
        <w:rPr>
          <w:rFonts w:ascii="Times New Roman" w:hAnsi="Times New Roman"/>
        </w:rPr>
        <w:t xml:space="preserve"> варианта</w:t>
      </w:r>
      <w:r>
        <w:rPr>
          <w:rFonts w:ascii="Times New Roman" w:hAnsi="Times New Roman"/>
        </w:rPr>
        <w:t xml:space="preserve"> с обязательным согласованием англоязычного варианта с Банком</w:t>
      </w:r>
      <w:r w:rsidRPr="00C96BE1">
        <w:rPr>
          <w:rFonts w:ascii="Times New Roman" w:hAnsi="Times New Roman"/>
        </w:rPr>
        <w:t>.</w:t>
      </w:r>
    </w:p>
    <w:p w14:paraId="736F84BE" w14:textId="6A9C5645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ЛК должен быть интегрирован с системой в</w:t>
      </w:r>
      <w:r w:rsidRPr="004F3CD9">
        <w:rPr>
          <w:rFonts w:ascii="Times New Roman" w:hAnsi="Times New Roman"/>
        </w:rPr>
        <w:t>идео</w:t>
      </w:r>
      <w:r>
        <w:rPr>
          <w:rFonts w:ascii="Times New Roman" w:hAnsi="Times New Roman"/>
        </w:rPr>
        <w:t>/аудио конференции ZOOM</w:t>
      </w:r>
      <w:r w:rsidRPr="00677FBE">
        <w:rPr>
          <w:rFonts w:ascii="Times New Roman" w:hAnsi="Times New Roman"/>
        </w:rPr>
        <w:t>.</w:t>
      </w:r>
      <w:r>
        <w:rPr>
          <w:rFonts w:ascii="Times New Roman" w:hAnsi="Times New Roman"/>
        </w:rPr>
        <w:t>US</w:t>
      </w:r>
      <w:r w:rsidRPr="00677F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части управления видео и аудио потоками, обозначенной на эскизах (управление микрофонами и предоставлением слова, управление аудио и видео записью, контроль параметров соединения). В случае, если Подрядчик готов предложить альтернативное решение, обеспечивающее лучшее качество изображения и аудио,</w:t>
      </w:r>
      <w:r w:rsidR="001B4EEC">
        <w:rPr>
          <w:rFonts w:ascii="Times New Roman" w:hAnsi="Times New Roman"/>
        </w:rPr>
        <w:t xml:space="preserve"> а также необходимый функционал,</w:t>
      </w:r>
      <w:r>
        <w:rPr>
          <w:rFonts w:ascii="Times New Roman" w:hAnsi="Times New Roman"/>
        </w:rPr>
        <w:t xml:space="preserve"> Банк готов рассмотреть данные предложения.</w:t>
      </w:r>
    </w:p>
    <w:p w14:paraId="184458FF" w14:textId="6212480A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проведения видеоконференций (онлайн-заседаний) должна быть предусмотрена возможность онлайн отображения процесса редактирования Администратором обсуждаемых документов, без права редактирования участниками конференции. Также обязательно предусматривается возможность управления видеоизображениями участников со стороны Администратора – </w:t>
      </w:r>
      <w:r w:rsidR="009225D5">
        <w:rPr>
          <w:rFonts w:ascii="Times New Roman" w:hAnsi="Times New Roman"/>
        </w:rPr>
        <w:t>подключе</w:t>
      </w:r>
      <w:r w:rsidR="006F6F9D">
        <w:rPr>
          <w:rFonts w:ascii="Times New Roman" w:hAnsi="Times New Roman"/>
        </w:rPr>
        <w:t>ние пользователей/</w:t>
      </w:r>
      <w:r w:rsidR="009225D5">
        <w:rPr>
          <w:rFonts w:ascii="Times New Roman" w:hAnsi="Times New Roman"/>
        </w:rPr>
        <w:t xml:space="preserve"> отображение в конференции по выбору администратора, </w:t>
      </w:r>
      <w:r w:rsidR="006F6F9D">
        <w:rPr>
          <w:rFonts w:ascii="Times New Roman" w:hAnsi="Times New Roman"/>
        </w:rPr>
        <w:t>уве</w:t>
      </w:r>
      <w:r w:rsidR="009225D5">
        <w:rPr>
          <w:rFonts w:ascii="Times New Roman" w:hAnsi="Times New Roman"/>
        </w:rPr>
        <w:t>личение</w:t>
      </w:r>
      <w:r w:rsidR="009225D5" w:rsidRPr="0022722D">
        <w:rPr>
          <w:rFonts w:ascii="Times New Roman" w:hAnsi="Times New Roman"/>
        </w:rPr>
        <w:t xml:space="preserve"> </w:t>
      </w:r>
      <w:r w:rsidRPr="0022722D">
        <w:rPr>
          <w:rFonts w:ascii="Times New Roman" w:hAnsi="Times New Roman"/>
        </w:rPr>
        <w:t xml:space="preserve">изображения выступающего </w:t>
      </w:r>
      <w:r w:rsidR="009225D5">
        <w:rPr>
          <w:rFonts w:ascii="Times New Roman" w:hAnsi="Times New Roman"/>
        </w:rPr>
        <w:t>(</w:t>
      </w:r>
      <w:r w:rsidRPr="0022722D">
        <w:rPr>
          <w:rFonts w:ascii="Times New Roman" w:hAnsi="Times New Roman"/>
        </w:rPr>
        <w:t>большой экран</w:t>
      </w:r>
      <w:r w:rsidR="009225D5">
        <w:rPr>
          <w:rFonts w:ascii="Times New Roman" w:hAnsi="Times New Roman"/>
        </w:rPr>
        <w:t>)</w:t>
      </w:r>
      <w:r w:rsidRPr="0022722D">
        <w:rPr>
          <w:rFonts w:ascii="Times New Roman" w:hAnsi="Times New Roman"/>
        </w:rPr>
        <w:t>, переключения между участниками</w:t>
      </w:r>
      <w:r>
        <w:rPr>
          <w:rFonts w:ascii="Times New Roman" w:hAnsi="Times New Roman"/>
        </w:rPr>
        <w:t>, отключение изображений/вывод заставки на экран, управление звуком/микрофонами по время конференций</w:t>
      </w:r>
      <w:r w:rsidR="009225D5">
        <w:rPr>
          <w:rFonts w:ascii="Times New Roman" w:hAnsi="Times New Roman"/>
        </w:rPr>
        <w:t>, в том числе обеспечение синхронного перевода с использованием нескольких звуковых каналов</w:t>
      </w:r>
      <w:r>
        <w:rPr>
          <w:rFonts w:ascii="Times New Roman" w:hAnsi="Times New Roman"/>
        </w:rPr>
        <w:t>.</w:t>
      </w:r>
    </w:p>
    <w:p w14:paraId="1116FEBD" w14:textId="1F2191EA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ЛК должна быть предусмотрена роль «Администратор». Система должна поддерживать работу более чем одного администратора, а также разграничивать их роли. В роли Администратора с разным функционалом может выступать более одного человека. Роль Администратора позволяет (включая, но не ограничиваясь) управлять контентом ЛК, сопровождать видеоконференции – предоставлять и прекращать предоставление слова, редактировать документы во время конференции, корректировать расписание заседания, загружать версии документов, коммуницировать с другими администраторами и участниками заседания и т.д., </w:t>
      </w:r>
      <w:r>
        <w:rPr>
          <w:rFonts w:ascii="Times New Roman" w:hAnsi="Times New Roman"/>
        </w:rPr>
        <w:lastRenderedPageBreak/>
        <w:t>управлять доступами</w:t>
      </w:r>
      <w:r w:rsidR="001B4EEC">
        <w:rPr>
          <w:rFonts w:ascii="Times New Roman" w:hAnsi="Times New Roman"/>
        </w:rPr>
        <w:t xml:space="preserve"> и каналами</w:t>
      </w:r>
      <w:r>
        <w:rPr>
          <w:rFonts w:ascii="Times New Roman" w:hAnsi="Times New Roman"/>
        </w:rPr>
        <w:t>. Роль Администратора должна позволять перейти в режим «Пользователя», чтобы увидеть отображение контента, как его видит Пользователь ЛК с соответствующим доступом.</w:t>
      </w:r>
    </w:p>
    <w:p w14:paraId="3A3752CE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действия пользователей в системе должны протоколироваться, и Администратор должен иметь возможность просмотреть/выгрузить данную информацию.</w:t>
      </w:r>
    </w:p>
    <w:p w14:paraId="777080E0" w14:textId="28B69208" w:rsidR="00771960" w:rsidRDefault="00771960" w:rsidP="00F05302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ЛК должен поддерживать использование файлов текстовых и графических формато</w:t>
      </w:r>
      <w:r w:rsidR="00794038">
        <w:rPr>
          <w:rFonts w:ascii="Times New Roman" w:hAnsi="Times New Roman"/>
        </w:rPr>
        <w:t>в</w:t>
      </w:r>
      <w:r w:rsidR="00E04863" w:rsidRPr="00FA2771">
        <w:rPr>
          <w:rFonts w:ascii="Times New Roman" w:hAnsi="Times New Roman"/>
        </w:rPr>
        <w:t xml:space="preserve"> (.</w:t>
      </w:r>
      <w:r w:rsidR="00E04863">
        <w:rPr>
          <w:rFonts w:ascii="Times New Roman" w:hAnsi="Times New Roman"/>
          <w:lang w:val="en-US"/>
        </w:rPr>
        <w:t>xls</w:t>
      </w:r>
      <w:r w:rsidR="00E04863" w:rsidRPr="00FA2771">
        <w:rPr>
          <w:rFonts w:ascii="Times New Roman" w:hAnsi="Times New Roman"/>
        </w:rPr>
        <w:t xml:space="preserve">, </w:t>
      </w:r>
      <w:r w:rsidR="009A6247" w:rsidRPr="00FA2771">
        <w:rPr>
          <w:rFonts w:ascii="Times New Roman" w:hAnsi="Times New Roman"/>
        </w:rPr>
        <w:t>.</w:t>
      </w:r>
      <w:r w:rsidR="00E04863">
        <w:rPr>
          <w:rFonts w:ascii="Times New Roman" w:hAnsi="Times New Roman"/>
          <w:lang w:val="en-US"/>
        </w:rPr>
        <w:t>pptx</w:t>
      </w:r>
      <w:r w:rsidR="00E04863" w:rsidRPr="00FA2771">
        <w:rPr>
          <w:rFonts w:ascii="Times New Roman" w:hAnsi="Times New Roman"/>
        </w:rPr>
        <w:t xml:space="preserve">, </w:t>
      </w:r>
      <w:r w:rsidR="009A6247" w:rsidRPr="00FA2771">
        <w:rPr>
          <w:rFonts w:ascii="Times New Roman" w:hAnsi="Times New Roman"/>
        </w:rPr>
        <w:t>.</w:t>
      </w:r>
      <w:r w:rsidR="00E04863">
        <w:rPr>
          <w:rFonts w:ascii="Times New Roman" w:hAnsi="Times New Roman"/>
          <w:lang w:val="en-US"/>
        </w:rPr>
        <w:t>docx</w:t>
      </w:r>
      <w:r w:rsidR="00E04863" w:rsidRPr="00FA2771">
        <w:rPr>
          <w:rFonts w:ascii="Times New Roman" w:hAnsi="Times New Roman"/>
        </w:rPr>
        <w:t xml:space="preserve">, </w:t>
      </w:r>
      <w:r w:rsidR="009A6247" w:rsidRPr="00FA2771">
        <w:rPr>
          <w:rFonts w:ascii="Times New Roman" w:hAnsi="Times New Roman"/>
        </w:rPr>
        <w:t>.</w:t>
      </w:r>
      <w:r w:rsidR="00E04863">
        <w:rPr>
          <w:rFonts w:ascii="Times New Roman" w:hAnsi="Times New Roman"/>
          <w:lang w:val="en-US"/>
        </w:rPr>
        <w:t>pdf</w:t>
      </w:r>
      <w:r w:rsidR="00E04863" w:rsidRPr="00FA2771">
        <w:rPr>
          <w:rFonts w:ascii="Times New Roman" w:hAnsi="Times New Roman"/>
        </w:rPr>
        <w:t xml:space="preserve">, </w:t>
      </w:r>
      <w:r w:rsidR="009A6247" w:rsidRPr="00FA2771">
        <w:rPr>
          <w:rFonts w:ascii="Times New Roman" w:hAnsi="Times New Roman"/>
        </w:rPr>
        <w:t>.</w:t>
      </w:r>
      <w:r w:rsidR="009A6247">
        <w:rPr>
          <w:rFonts w:ascii="Times New Roman" w:hAnsi="Times New Roman"/>
          <w:lang w:val="en-US"/>
        </w:rPr>
        <w:t>png</w:t>
      </w:r>
      <w:r w:rsidR="009A6247" w:rsidRPr="00FA2771">
        <w:rPr>
          <w:rFonts w:ascii="Times New Roman" w:hAnsi="Times New Roman"/>
        </w:rPr>
        <w:t>, .</w:t>
      </w:r>
      <w:r w:rsidR="009A6247">
        <w:rPr>
          <w:rFonts w:ascii="Times New Roman" w:hAnsi="Times New Roman"/>
          <w:lang w:val="en-US"/>
        </w:rPr>
        <w:t>gif</w:t>
      </w:r>
      <w:r w:rsidR="009A6247" w:rsidRPr="00FA2771">
        <w:rPr>
          <w:rFonts w:ascii="Times New Roman" w:hAnsi="Times New Roman"/>
        </w:rPr>
        <w:t>, .</w:t>
      </w:r>
      <w:r w:rsidR="009A6247">
        <w:rPr>
          <w:rFonts w:ascii="Times New Roman" w:hAnsi="Times New Roman"/>
          <w:lang w:val="en-US"/>
        </w:rPr>
        <w:t>jpeg</w:t>
      </w:r>
      <w:r w:rsidR="00E04863" w:rsidRPr="00FA2771">
        <w:rPr>
          <w:rFonts w:ascii="Times New Roman" w:hAnsi="Times New Roman"/>
        </w:rPr>
        <w:t>)</w:t>
      </w:r>
      <w:r>
        <w:rPr>
          <w:rFonts w:ascii="Times New Roman" w:hAnsi="Times New Roman"/>
        </w:rPr>
        <w:t>. Для размещенных в разделах ЛК фотографий должна быть предусмотрена возможность просмотра как в режиме эскизов фото, так и развернутого варианта с возможностью поэлементного просмотра.</w:t>
      </w:r>
    </w:p>
    <w:p w14:paraId="6B64531A" w14:textId="0DCF7490" w:rsidR="00E04863" w:rsidRDefault="00F05302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ЛК должен поддерживать скачивание файлов в виде архива.</w:t>
      </w:r>
    </w:p>
    <w:p w14:paraId="320CFBA0" w14:textId="77777777" w:rsidR="00771960" w:rsidRDefault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размещенному в ЛК контенту (в т.ч. размещенным файлам) должна быть организована возможность контекстного и атрибутного поиска (как в целом по ЛК, так и внутри разделов).</w:t>
      </w:r>
    </w:p>
    <w:p w14:paraId="371DF27B" w14:textId="45341B6D" w:rsidR="00771960" w:rsidRPr="00C96BE1" w:rsidRDefault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процесса голосования в ходе онлайн заседаний должна быть организована возможность</w:t>
      </w:r>
      <w:r w:rsidR="00E04863">
        <w:rPr>
          <w:rFonts w:ascii="Times New Roman" w:hAnsi="Times New Roman"/>
        </w:rPr>
        <w:t xml:space="preserve"> автоматизированного</w:t>
      </w:r>
      <w:r>
        <w:rPr>
          <w:rFonts w:ascii="Times New Roman" w:hAnsi="Times New Roman"/>
        </w:rPr>
        <w:t xml:space="preserve"> подписания</w:t>
      </w:r>
      <w:r w:rsidR="0071190F">
        <w:rPr>
          <w:rFonts w:ascii="Times New Roman" w:hAnsi="Times New Roman"/>
        </w:rPr>
        <w:t xml:space="preserve"> документа</w:t>
      </w:r>
      <w:r>
        <w:rPr>
          <w:rFonts w:ascii="Times New Roman" w:hAnsi="Times New Roman"/>
        </w:rPr>
        <w:t xml:space="preserve"> участник</w:t>
      </w:r>
      <w:r w:rsidR="0071190F">
        <w:rPr>
          <w:rFonts w:ascii="Times New Roman" w:hAnsi="Times New Roman"/>
        </w:rPr>
        <w:t>ом</w:t>
      </w:r>
      <w:r>
        <w:rPr>
          <w:rFonts w:ascii="Times New Roman" w:hAnsi="Times New Roman"/>
        </w:rPr>
        <w:t>. Одновременно с этим Администратор должен иметь возможность проставить подпись за участника, который не имеет технической возможности проголосовать, с отображением данной информации. Результаты голосования должны формироваться в отдельную форму листа голосования с отображением данных о верификации участника (Данные его учетной записи, дата и время голосования</w:t>
      </w:r>
      <w:r w:rsidR="00C86405">
        <w:rPr>
          <w:rFonts w:ascii="Times New Roman" w:hAnsi="Times New Roman"/>
        </w:rPr>
        <w:t>, текст особого мнения - опционально</w:t>
      </w:r>
      <w:r>
        <w:rPr>
          <w:rFonts w:ascii="Times New Roman" w:hAnsi="Times New Roman"/>
        </w:rPr>
        <w:t>).</w:t>
      </w:r>
    </w:p>
    <w:p w14:paraId="12EC2BDB" w14:textId="77777777" w:rsidR="00771960" w:rsidRPr="004F3CD9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Подрядчик должен иметь возможность организовать сопровождение решения ежедневно, по рабочим дням с 9</w:t>
      </w:r>
      <w:r w:rsidRPr="002B29BD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до 18</w:t>
      </w:r>
      <w:r w:rsidRPr="002B29BD">
        <w:rPr>
          <w:rFonts w:ascii="Times New Roman" w:hAnsi="Times New Roman"/>
        </w:rPr>
        <w:t>:00</w:t>
      </w:r>
      <w:r>
        <w:rPr>
          <w:rFonts w:ascii="Times New Roman" w:hAnsi="Times New Roman"/>
        </w:rPr>
        <w:t>, а также, по отдельному запросу Банка (не более 20 дней) с 7</w:t>
      </w:r>
      <w:r w:rsidRPr="002B29BD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до 22</w:t>
      </w:r>
      <w:r w:rsidRPr="002B29BD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без выходных (в дни подготовки/проведения ответственных заседаний).</w:t>
      </w:r>
    </w:p>
    <w:p w14:paraId="095B3BDD" w14:textId="77777777" w:rsidR="00771960" w:rsidRPr="004F3CD9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Подрядчик </w:t>
      </w:r>
      <w:r w:rsidRPr="004F3CD9">
        <w:rPr>
          <w:rFonts w:ascii="Times New Roman" w:hAnsi="Times New Roman"/>
        </w:rPr>
        <w:t>должен предоставить задокументированную технологию резервного копирования</w:t>
      </w:r>
      <w:r>
        <w:rPr>
          <w:rFonts w:ascii="Times New Roman" w:hAnsi="Times New Roman"/>
        </w:rPr>
        <w:t xml:space="preserve"> и восстановления решения.</w:t>
      </w:r>
    </w:p>
    <w:p w14:paraId="0C1455D2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3CD9">
        <w:rPr>
          <w:rFonts w:ascii="Times New Roman" w:hAnsi="Times New Roman"/>
        </w:rPr>
        <w:t xml:space="preserve">Количество одновременных пользователей – до 50. </w:t>
      </w:r>
    </w:p>
    <w:p w14:paraId="032D062D" w14:textId="77777777" w:rsidR="00771960" w:rsidRPr="002F2F5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3CD9">
        <w:rPr>
          <w:rFonts w:ascii="Times New Roman" w:hAnsi="Times New Roman"/>
        </w:rPr>
        <w:t>Количество одновременных участников видеоконференции –</w:t>
      </w:r>
      <w:r>
        <w:rPr>
          <w:rFonts w:ascii="Times New Roman" w:hAnsi="Times New Roman"/>
        </w:rPr>
        <w:t xml:space="preserve"> до 20 (без учета администраторов)</w:t>
      </w:r>
      <w:r w:rsidRPr="004F3CD9">
        <w:rPr>
          <w:rFonts w:ascii="Times New Roman" w:hAnsi="Times New Roman"/>
        </w:rPr>
        <w:t>.</w:t>
      </w:r>
    </w:p>
    <w:p w14:paraId="71529841" w14:textId="77777777" w:rsidR="00771960" w:rsidRPr="004F3CD9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должно быть разработано с </w:t>
      </w:r>
      <w:r w:rsidRPr="004F3CD9"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>м</w:t>
      </w:r>
      <w:r w:rsidRPr="004F3CD9">
        <w:rPr>
          <w:rFonts w:ascii="Times New Roman" w:hAnsi="Times New Roman"/>
        </w:rPr>
        <w:t xml:space="preserve"> баз данных Oracle или MSSQL</w:t>
      </w:r>
      <w:r>
        <w:rPr>
          <w:rFonts w:ascii="Times New Roman" w:hAnsi="Times New Roman"/>
        </w:rPr>
        <w:t>.</w:t>
      </w:r>
    </w:p>
    <w:p w14:paraId="08A7E064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использованием сетей общего пользования, а также внешнего хостинга, вся хранящаяся на сервере информация должна быть зашифрована. Также должно быть обеспечено шифрование информации, передаваемой между клиентской и серверной частью.</w:t>
      </w:r>
    </w:p>
    <w:p w14:paraId="2B582097" w14:textId="77777777" w:rsidR="00771960" w:rsidRDefault="00771960" w:rsidP="00771960">
      <w:pPr>
        <w:pStyle w:val="a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Подрядчик организовывает тестовую среду, позволяющую отрабатывать доработки системы и новые элементы интерфейса.</w:t>
      </w:r>
    </w:p>
    <w:p w14:paraId="6EE70689" w14:textId="77777777" w:rsidR="00771960" w:rsidRPr="006C7C80" w:rsidRDefault="00771960" w:rsidP="00771960">
      <w:pPr>
        <w:pStyle w:val="a"/>
        <w:numPr>
          <w:ilvl w:val="1"/>
          <w:numId w:val="10"/>
        </w:numPr>
      </w:pPr>
      <w:r w:rsidRPr="006C7C80">
        <w:t>Роли</w:t>
      </w:r>
      <w:r w:rsidRPr="006C7C80">
        <w:t xml:space="preserve"> </w:t>
      </w:r>
      <w:r w:rsidRPr="006C7C80">
        <w:t>пользователей</w:t>
      </w:r>
    </w:p>
    <w:p w14:paraId="2FF2B320" w14:textId="44244E95" w:rsidR="00771960" w:rsidRPr="006C7C80" w:rsidRDefault="0022722D" w:rsidP="00771960">
      <w:r>
        <w:t>ЛК</w:t>
      </w:r>
      <w:r w:rsidRPr="006C7C80">
        <w:t xml:space="preserve"> </w:t>
      </w:r>
      <w:r w:rsidR="00771960" w:rsidRPr="006C7C80">
        <w:t xml:space="preserve">должен обеспечивать работу </w:t>
      </w:r>
      <w:r w:rsidR="00794038">
        <w:t>6</w:t>
      </w:r>
      <w:r w:rsidR="00771960" w:rsidRPr="006C7C80">
        <w:t xml:space="preserve"> ролей пользователей:</w:t>
      </w:r>
    </w:p>
    <w:p w14:paraId="0CCEA81F" w14:textId="77777777" w:rsidR="00771960" w:rsidRPr="004F3CD9" w:rsidRDefault="00771960" w:rsidP="00771960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</w:rPr>
      </w:pPr>
      <w:r w:rsidRPr="004F3CD9">
        <w:rPr>
          <w:rFonts w:ascii="Times New Roman" w:hAnsi="Times New Roman"/>
        </w:rPr>
        <w:t>Член Совета Управляющих</w:t>
      </w:r>
    </w:p>
    <w:p w14:paraId="6F146A67" w14:textId="77777777" w:rsidR="00771960" w:rsidRPr="004F3CD9" w:rsidRDefault="00771960" w:rsidP="00771960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</w:rPr>
      </w:pPr>
      <w:r w:rsidRPr="004F3CD9">
        <w:rPr>
          <w:rFonts w:ascii="Times New Roman" w:hAnsi="Times New Roman"/>
        </w:rPr>
        <w:t>Член Совета Директоров</w:t>
      </w:r>
    </w:p>
    <w:p w14:paraId="7D42D3A5" w14:textId="77777777" w:rsidR="00771960" w:rsidRPr="004F3CD9" w:rsidRDefault="00771960" w:rsidP="00771960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</w:rPr>
      </w:pPr>
      <w:r w:rsidRPr="004F3CD9">
        <w:rPr>
          <w:rFonts w:ascii="Times New Roman" w:hAnsi="Times New Roman"/>
        </w:rPr>
        <w:t>Член Ревизионной комиссии</w:t>
      </w:r>
    </w:p>
    <w:p w14:paraId="07BE663E" w14:textId="7B0D0C38" w:rsidR="00771960" w:rsidRPr="004A7CD9" w:rsidRDefault="00771960" w:rsidP="00771960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4A7CD9">
        <w:rPr>
          <w:rFonts w:ascii="Times New Roman" w:hAnsi="Times New Roman"/>
        </w:rPr>
        <w:t>дминистратор</w:t>
      </w:r>
      <w:r>
        <w:rPr>
          <w:rFonts w:ascii="Times New Roman" w:hAnsi="Times New Roman"/>
        </w:rPr>
        <w:t xml:space="preserve"> (включая</w:t>
      </w:r>
      <w:r w:rsidR="00C8640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основного администратора с максимальным набором прав; технического администратора видеоконференции, контролирующего технические показатели видео и аудио; администратора, редактирующего документы во время онлайн заседания; иных ролей администратора с назначенной частью функционала основного администратора) </w:t>
      </w:r>
    </w:p>
    <w:p w14:paraId="2E651165" w14:textId="3FE79401" w:rsidR="00771960" w:rsidRPr="00961167" w:rsidRDefault="00771960" w:rsidP="00771960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167">
        <w:rPr>
          <w:rFonts w:ascii="Times New Roman" w:hAnsi="Times New Roman"/>
        </w:rPr>
        <w:t>Гость</w:t>
      </w:r>
      <w:r>
        <w:rPr>
          <w:rFonts w:ascii="Times New Roman" w:hAnsi="Times New Roman"/>
        </w:rPr>
        <w:t xml:space="preserve">. Роли Гостя варьируются с разным набором доступов, назначаемых Администратором </w:t>
      </w:r>
      <w:r w:rsidRPr="00961167">
        <w:rPr>
          <w:rFonts w:ascii="Times New Roman" w:hAnsi="Times New Roman"/>
        </w:rPr>
        <w:t>(переводчик</w:t>
      </w:r>
      <w:r>
        <w:rPr>
          <w:rFonts w:ascii="Times New Roman" w:hAnsi="Times New Roman"/>
        </w:rPr>
        <w:t>, приглашенный на заседание эксперт, наблюдатель, ассоциированный член и т.д.</w:t>
      </w:r>
      <w:r w:rsidRPr="009611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как индивидуально, так и в групповом режиме (например, всем переводчикам – одинаковый </w:t>
      </w:r>
      <w:r>
        <w:rPr>
          <w:rFonts w:ascii="Times New Roman" w:hAnsi="Times New Roman"/>
        </w:rPr>
        <w:lastRenderedPageBreak/>
        <w:t>доступ). Гости могут участвовать в онлайн заседаниях, опционально им может предоставляться право слова</w:t>
      </w:r>
      <w:r w:rsidRPr="00F05302">
        <w:rPr>
          <w:rFonts w:ascii="Times New Roman" w:hAnsi="Times New Roman"/>
        </w:rPr>
        <w:t xml:space="preserve">. Гости могут иметь назначенный доступ в ЛК для просмотра документов и другого контента </w:t>
      </w:r>
      <w:r w:rsidR="0071190F" w:rsidRPr="00FA2771">
        <w:rPr>
          <w:rFonts w:ascii="Times New Roman" w:hAnsi="Times New Roman"/>
        </w:rPr>
        <w:t>ЛК</w:t>
      </w:r>
      <w:r w:rsidRPr="00F05302">
        <w:rPr>
          <w:rFonts w:ascii="Times New Roman" w:hAnsi="Times New Roman"/>
        </w:rPr>
        <w:t>.</w:t>
      </w:r>
    </w:p>
    <w:p w14:paraId="7659245B" w14:textId="77777777" w:rsidR="00771960" w:rsidRPr="002D730E" w:rsidRDefault="00771960" w:rsidP="00771960">
      <w:pPr>
        <w:pStyle w:val="aa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</w:rPr>
      </w:pPr>
      <w:r w:rsidRPr="002D730E">
        <w:rPr>
          <w:rFonts w:ascii="Times New Roman" w:hAnsi="Times New Roman"/>
        </w:rPr>
        <w:t>Система (роль, выполняемая автоматически)</w:t>
      </w:r>
    </w:p>
    <w:p w14:paraId="54D4C100" w14:textId="77777777" w:rsidR="00771960" w:rsidRPr="006C7C80" w:rsidRDefault="00771960" w:rsidP="00771960">
      <w:pPr>
        <w:pStyle w:val="a"/>
        <w:numPr>
          <w:ilvl w:val="1"/>
          <w:numId w:val="10"/>
        </w:numPr>
      </w:pPr>
      <w:r w:rsidRPr="006C7C80">
        <w:t>Функциональные</w:t>
      </w:r>
      <w:r w:rsidRPr="006C7C80">
        <w:t xml:space="preserve"> </w:t>
      </w:r>
      <w:r w:rsidRPr="006C7C80">
        <w:t>требования</w:t>
      </w:r>
    </w:p>
    <w:p w14:paraId="00FD0647" w14:textId="0A4D2C88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 w:rsidRPr="006C7C80">
        <w:t>Новости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0"/>
        <w:gridCol w:w="4939"/>
        <w:gridCol w:w="2109"/>
      </w:tblGrid>
      <w:tr w:rsidR="00771960" w:rsidRPr="006C7C80" w14:paraId="44933255" w14:textId="77777777" w:rsidTr="006B11FD">
        <w:trPr>
          <w:trHeight w:val="443"/>
        </w:trPr>
        <w:tc>
          <w:tcPr>
            <w:tcW w:w="2655" w:type="dxa"/>
          </w:tcPr>
          <w:p w14:paraId="05E68D24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570" w:type="dxa"/>
          </w:tcPr>
          <w:p w14:paraId="78C14C28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2120" w:type="dxa"/>
          </w:tcPr>
          <w:p w14:paraId="2A939B11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7BB0B16A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016970C8" w14:textId="77777777" w:rsidTr="006B11FD">
        <w:tc>
          <w:tcPr>
            <w:tcW w:w="2655" w:type="dxa"/>
          </w:tcPr>
          <w:p w14:paraId="5DFEC669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570" w:type="dxa"/>
            <w:vMerge w:val="restart"/>
          </w:tcPr>
          <w:p w14:paraId="120E9AB1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264" w:hanging="283"/>
              <w:contextualSpacing w:val="0"/>
              <w:rPr>
                <w:rFonts w:ascii="Times New Roman" w:hAnsi="Times New Roman"/>
              </w:rPr>
            </w:pPr>
            <w:r w:rsidRPr="00B25BA1"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</w:rPr>
              <w:t>еть</w:t>
            </w:r>
            <w:r w:rsidRPr="00B25BA1">
              <w:rPr>
                <w:rFonts w:ascii="Times New Roman" w:hAnsi="Times New Roman"/>
              </w:rPr>
              <w:t xml:space="preserve"> новости по разделам в соответствии с назначенным доступом</w:t>
            </w:r>
          </w:p>
          <w:p w14:paraId="55512508" w14:textId="77777777" w:rsidR="00771960" w:rsidRPr="00B25BA1" w:rsidRDefault="00771960" w:rsidP="00771960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264" w:hanging="28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файлы, прикрепленные к новости</w:t>
            </w:r>
          </w:p>
          <w:p w14:paraId="25068E9B" w14:textId="77777777" w:rsidR="00771960" w:rsidRPr="00B25BA1" w:rsidRDefault="00771960" w:rsidP="00771960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264" w:hanging="28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поиск</w:t>
            </w:r>
            <w:r w:rsidRPr="00B25BA1">
              <w:rPr>
                <w:rFonts w:ascii="Times New Roman" w:hAnsi="Times New Roman"/>
              </w:rPr>
              <w:t xml:space="preserve"> новости по контексту</w:t>
            </w:r>
          </w:p>
          <w:p w14:paraId="07999CF7" w14:textId="77777777" w:rsidR="00771960" w:rsidRPr="00B25BA1" w:rsidRDefault="00771960" w:rsidP="00771960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264" w:hanging="28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Отфильтровать новости</w:t>
            </w:r>
            <w:r w:rsidRPr="00B25BA1">
              <w:rPr>
                <w:rFonts w:ascii="Times New Roman" w:hAnsi="Times New Roman"/>
              </w:rPr>
              <w:t xml:space="preserve"> по категории</w:t>
            </w:r>
          </w:p>
          <w:p w14:paraId="2B275C3D" w14:textId="77777777" w:rsidR="00771960" w:rsidRPr="006B1364" w:rsidRDefault="00771960" w:rsidP="00771960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264" w:hanging="283"/>
              <w:contextualSpacing w:val="0"/>
              <w:rPr>
                <w:rFonts w:ascii="Times New Roman" w:hAnsi="Times New Roman"/>
              </w:rPr>
            </w:pPr>
            <w:r w:rsidRPr="006B1364">
              <w:rPr>
                <w:rFonts w:ascii="Times New Roman" w:hAnsi="Times New Roman"/>
              </w:rPr>
              <w:t>Упорядочить новости по времени публикации</w:t>
            </w:r>
          </w:p>
          <w:p w14:paraId="200A65F5" w14:textId="77777777" w:rsidR="00771960" w:rsidRPr="00C26788" w:rsidRDefault="00771960" w:rsidP="00771960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264" w:hanging="283"/>
              <w:contextualSpacing w:val="0"/>
              <w:rPr>
                <w:rFonts w:ascii="Times New Roman" w:hAnsi="Times New Roman"/>
              </w:rPr>
            </w:pPr>
            <w:r w:rsidRPr="00C26788">
              <w:rPr>
                <w:rFonts w:ascii="Times New Roman" w:hAnsi="Times New Roman"/>
              </w:rPr>
              <w:t>Отправить новость себе на адрес электронной почты</w:t>
            </w:r>
          </w:p>
        </w:tc>
        <w:tc>
          <w:tcPr>
            <w:tcW w:w="2120" w:type="dxa"/>
            <w:vMerge w:val="restart"/>
          </w:tcPr>
          <w:p w14:paraId="49F61AA8" w14:textId="77777777" w:rsidR="00771960" w:rsidRPr="006C7C80" w:rsidRDefault="00771960" w:rsidP="006B11FD">
            <w:pPr>
              <w:jc w:val="center"/>
            </w:pPr>
            <w:r w:rsidRPr="006C7C80">
              <w:t>11.1</w:t>
            </w:r>
          </w:p>
        </w:tc>
      </w:tr>
      <w:tr w:rsidR="00771960" w:rsidRPr="006C7C80" w14:paraId="604EA61E" w14:textId="77777777" w:rsidTr="006B11FD">
        <w:tc>
          <w:tcPr>
            <w:tcW w:w="2655" w:type="dxa"/>
          </w:tcPr>
          <w:p w14:paraId="451862A7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570" w:type="dxa"/>
            <w:vMerge/>
          </w:tcPr>
          <w:p w14:paraId="538D6AC6" w14:textId="77777777" w:rsidR="00771960" w:rsidRPr="006C7C80" w:rsidRDefault="00771960" w:rsidP="006B11FD"/>
        </w:tc>
        <w:tc>
          <w:tcPr>
            <w:tcW w:w="2120" w:type="dxa"/>
            <w:vMerge/>
          </w:tcPr>
          <w:p w14:paraId="73460585" w14:textId="77777777" w:rsidR="00771960" w:rsidRPr="006C7C80" w:rsidRDefault="00771960" w:rsidP="006B11FD"/>
        </w:tc>
      </w:tr>
      <w:tr w:rsidR="00771960" w:rsidRPr="006C7C80" w14:paraId="53CFFB30" w14:textId="77777777" w:rsidTr="006B11FD">
        <w:tc>
          <w:tcPr>
            <w:tcW w:w="2655" w:type="dxa"/>
          </w:tcPr>
          <w:p w14:paraId="4447AED4" w14:textId="77777777" w:rsidR="00771960" w:rsidRPr="0097770F" w:rsidRDefault="00771960" w:rsidP="006B11FD">
            <w:r>
              <w:t>Член Ревизионной комиссии</w:t>
            </w:r>
          </w:p>
        </w:tc>
        <w:tc>
          <w:tcPr>
            <w:tcW w:w="4570" w:type="dxa"/>
            <w:vMerge/>
          </w:tcPr>
          <w:p w14:paraId="0D0AE45E" w14:textId="77777777" w:rsidR="00771960" w:rsidRPr="006C7C80" w:rsidRDefault="00771960" w:rsidP="006B11FD"/>
        </w:tc>
        <w:tc>
          <w:tcPr>
            <w:tcW w:w="2120" w:type="dxa"/>
            <w:vMerge/>
          </w:tcPr>
          <w:p w14:paraId="75E7AC75" w14:textId="77777777" w:rsidR="00771960" w:rsidRPr="006C7C80" w:rsidRDefault="00771960" w:rsidP="006B11FD"/>
        </w:tc>
      </w:tr>
      <w:tr w:rsidR="00771960" w:rsidRPr="006C7C80" w14:paraId="523CDF3C" w14:textId="77777777" w:rsidTr="006B11FD">
        <w:tc>
          <w:tcPr>
            <w:tcW w:w="2655" w:type="dxa"/>
          </w:tcPr>
          <w:p w14:paraId="6CE455D9" w14:textId="77777777" w:rsidR="00771960" w:rsidRDefault="00771960" w:rsidP="006B11FD">
            <w:r>
              <w:t>Гость</w:t>
            </w:r>
          </w:p>
        </w:tc>
        <w:tc>
          <w:tcPr>
            <w:tcW w:w="4570" w:type="dxa"/>
          </w:tcPr>
          <w:p w14:paraId="0EBE57E0" w14:textId="72628298" w:rsidR="00771960" w:rsidRDefault="007126EC" w:rsidP="006B11FD">
            <w:r>
              <w:t xml:space="preserve">Аналогично ролям выше, в </w:t>
            </w:r>
            <w:r w:rsidR="00771960">
              <w:t>соответствии с назначенным доступом.</w:t>
            </w:r>
          </w:p>
          <w:p w14:paraId="373DF189" w14:textId="6DCA8815" w:rsidR="00771960" w:rsidRPr="006C7C80" w:rsidRDefault="00771960" w:rsidP="00C86405">
            <w:pPr>
              <w:jc w:val="both"/>
            </w:pPr>
          </w:p>
        </w:tc>
        <w:tc>
          <w:tcPr>
            <w:tcW w:w="2120" w:type="dxa"/>
          </w:tcPr>
          <w:p w14:paraId="5E67E158" w14:textId="77777777" w:rsidR="00771960" w:rsidRPr="006C7C80" w:rsidRDefault="00771960" w:rsidP="006B11FD"/>
        </w:tc>
      </w:tr>
      <w:tr w:rsidR="00771960" w:rsidRPr="006C7C80" w14:paraId="0F4254D1" w14:textId="77777777" w:rsidTr="006B11FD">
        <w:tc>
          <w:tcPr>
            <w:tcW w:w="2655" w:type="dxa"/>
          </w:tcPr>
          <w:p w14:paraId="044CDAB7" w14:textId="77777777" w:rsidR="00771960" w:rsidRPr="006C7C80" w:rsidRDefault="00771960" w:rsidP="006B11FD">
            <w:r>
              <w:t>А</w:t>
            </w:r>
            <w:r w:rsidRPr="006C7C80">
              <w:t>дминистратор</w:t>
            </w:r>
          </w:p>
        </w:tc>
        <w:tc>
          <w:tcPr>
            <w:tcW w:w="4570" w:type="dxa"/>
          </w:tcPr>
          <w:p w14:paraId="136F50C3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116" w:hanging="116"/>
              <w:contextualSpacing w:val="0"/>
              <w:rPr>
                <w:rFonts w:ascii="Times New Roman" w:hAnsi="Times New Roman"/>
              </w:rPr>
            </w:pPr>
            <w:r w:rsidRPr="006B1364">
              <w:rPr>
                <w:rFonts w:ascii="Times New Roman" w:hAnsi="Times New Roman"/>
              </w:rPr>
              <w:t>Администрировать</w:t>
            </w:r>
            <w:r>
              <w:rPr>
                <w:rFonts w:ascii="Times New Roman" w:hAnsi="Times New Roman"/>
              </w:rPr>
              <w:t xml:space="preserve"> контент раздела </w:t>
            </w:r>
            <w:r w:rsidRPr="006B1364">
              <w:rPr>
                <w:rFonts w:ascii="Times New Roman" w:hAnsi="Times New Roman"/>
              </w:rPr>
              <w:t>(размещение/удаление/редактирование/рассылка новости по списку рассылки или персонально)</w:t>
            </w:r>
          </w:p>
          <w:p w14:paraId="3079F7BF" w14:textId="77777777" w:rsidR="00771960" w:rsidRPr="006B1364" w:rsidRDefault="00771960" w:rsidP="00771960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116" w:hanging="116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Разослать новость на адреса электронной почты (персонально или группе)</w:t>
            </w:r>
          </w:p>
          <w:p w14:paraId="522228FC" w14:textId="23449B7A" w:rsidR="00771960" w:rsidRPr="006C7C80" w:rsidRDefault="006F6F9D" w:rsidP="006B11FD">
            <w:r>
              <w:t>Новости должны иметь разные категории для того, чтобы на конкретную категорию можно было назначить соответствующий групповой или индивидуальный доступ.</w:t>
            </w:r>
          </w:p>
        </w:tc>
        <w:tc>
          <w:tcPr>
            <w:tcW w:w="2120" w:type="dxa"/>
          </w:tcPr>
          <w:p w14:paraId="038B3A25" w14:textId="77777777" w:rsidR="00771960" w:rsidRPr="006C7C80" w:rsidRDefault="00771960" w:rsidP="006B11FD">
            <w:pPr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7EBC9251" w14:textId="77777777" w:rsidR="00771960" w:rsidRPr="006C7C80" w:rsidRDefault="00771960" w:rsidP="00771960"/>
    <w:p w14:paraId="234616B4" w14:textId="4DB21980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 w:rsidRPr="006C7C80">
        <w:t>Вакансии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5241"/>
        <w:gridCol w:w="1995"/>
      </w:tblGrid>
      <w:tr w:rsidR="00771960" w:rsidRPr="006C7C80" w14:paraId="6FA94D33" w14:textId="77777777" w:rsidTr="006B11FD">
        <w:trPr>
          <w:trHeight w:val="443"/>
        </w:trPr>
        <w:tc>
          <w:tcPr>
            <w:tcW w:w="2655" w:type="dxa"/>
          </w:tcPr>
          <w:p w14:paraId="52E1B2CF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843" w:type="dxa"/>
          </w:tcPr>
          <w:p w14:paraId="37958A9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847" w:type="dxa"/>
          </w:tcPr>
          <w:p w14:paraId="7EF37396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5CA6376E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3F963322" w14:textId="77777777" w:rsidTr="006B11FD">
        <w:trPr>
          <w:trHeight w:val="470"/>
        </w:trPr>
        <w:tc>
          <w:tcPr>
            <w:tcW w:w="2655" w:type="dxa"/>
          </w:tcPr>
          <w:p w14:paraId="4D03A05A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843" w:type="dxa"/>
            <w:vMerge w:val="restart"/>
          </w:tcPr>
          <w:p w14:paraId="1F2B7C3B" w14:textId="0DD380A6" w:rsidR="00771960" w:rsidRPr="006C7C80" w:rsidRDefault="00771960" w:rsidP="007126EC">
            <w:r w:rsidRPr="006C7C80">
              <w:t>Просмотр вакансий</w:t>
            </w:r>
            <w:r>
              <w:t xml:space="preserve"> в соответствии с заданными </w:t>
            </w:r>
            <w:r w:rsidR="007126EC">
              <w:t xml:space="preserve">категориями </w:t>
            </w:r>
            <w:r>
              <w:t>(например – открытые/закрытые вакансии)</w:t>
            </w:r>
          </w:p>
        </w:tc>
        <w:tc>
          <w:tcPr>
            <w:tcW w:w="1847" w:type="dxa"/>
            <w:vMerge w:val="restart"/>
          </w:tcPr>
          <w:p w14:paraId="6249AD9C" w14:textId="1A7736A5" w:rsidR="00771960" w:rsidRPr="006C7C80" w:rsidRDefault="00794038" w:rsidP="006B11FD">
            <w:pPr>
              <w:jc w:val="center"/>
            </w:pPr>
            <w:r>
              <w:t>12.1</w:t>
            </w:r>
          </w:p>
        </w:tc>
      </w:tr>
      <w:tr w:rsidR="00771960" w:rsidRPr="006C7C80" w14:paraId="52B705C0" w14:textId="77777777" w:rsidTr="006B11FD">
        <w:tc>
          <w:tcPr>
            <w:tcW w:w="2655" w:type="dxa"/>
          </w:tcPr>
          <w:p w14:paraId="003463B1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843" w:type="dxa"/>
            <w:vMerge/>
          </w:tcPr>
          <w:p w14:paraId="74E12396" w14:textId="77777777" w:rsidR="00771960" w:rsidRPr="006C7C80" w:rsidRDefault="00771960" w:rsidP="006B11FD"/>
        </w:tc>
        <w:tc>
          <w:tcPr>
            <w:tcW w:w="1847" w:type="dxa"/>
            <w:vMerge/>
          </w:tcPr>
          <w:p w14:paraId="7C1F2AB9" w14:textId="77777777" w:rsidR="00771960" w:rsidRPr="006C7C80" w:rsidRDefault="00771960" w:rsidP="006B11FD"/>
        </w:tc>
      </w:tr>
      <w:tr w:rsidR="00771960" w:rsidRPr="006C7C80" w14:paraId="567F379E" w14:textId="77777777" w:rsidTr="006B11FD">
        <w:tc>
          <w:tcPr>
            <w:tcW w:w="2655" w:type="dxa"/>
          </w:tcPr>
          <w:p w14:paraId="52646B0B" w14:textId="77777777" w:rsidR="00771960" w:rsidRPr="006C7C80" w:rsidRDefault="00771960" w:rsidP="006B11FD">
            <w:r w:rsidRPr="006C7C80">
              <w:t>Член Ревизионной комиссии</w:t>
            </w:r>
          </w:p>
        </w:tc>
        <w:tc>
          <w:tcPr>
            <w:tcW w:w="4843" w:type="dxa"/>
            <w:vMerge/>
          </w:tcPr>
          <w:p w14:paraId="716B6C18" w14:textId="77777777" w:rsidR="00771960" w:rsidRPr="006C7C80" w:rsidRDefault="00771960" w:rsidP="006B11FD"/>
        </w:tc>
        <w:tc>
          <w:tcPr>
            <w:tcW w:w="1847" w:type="dxa"/>
            <w:vMerge/>
          </w:tcPr>
          <w:p w14:paraId="411ED286" w14:textId="77777777" w:rsidR="00771960" w:rsidRPr="006C7C80" w:rsidRDefault="00771960" w:rsidP="006B11FD"/>
        </w:tc>
      </w:tr>
      <w:tr w:rsidR="00771960" w:rsidRPr="006C7C80" w14:paraId="6984DDDA" w14:textId="77777777" w:rsidTr="006B11FD">
        <w:tc>
          <w:tcPr>
            <w:tcW w:w="2655" w:type="dxa"/>
          </w:tcPr>
          <w:p w14:paraId="6985998A" w14:textId="77777777" w:rsidR="00771960" w:rsidRPr="006C7C80" w:rsidRDefault="00771960" w:rsidP="006B11FD">
            <w:r>
              <w:t>А</w:t>
            </w:r>
            <w:r w:rsidRPr="006C7C80">
              <w:t>дминистратор</w:t>
            </w:r>
          </w:p>
        </w:tc>
        <w:tc>
          <w:tcPr>
            <w:tcW w:w="4843" w:type="dxa"/>
          </w:tcPr>
          <w:p w14:paraId="4560279D" w14:textId="77777777" w:rsidR="00771960" w:rsidRPr="006C7C80" w:rsidRDefault="00771960" w:rsidP="006B11FD">
            <w:r w:rsidRPr="006C7C80">
              <w:t>Администрирование контента (размещение/удаление/редактирование</w:t>
            </w:r>
            <w:r>
              <w:t>/рассылка сообщения о вакансии по списку рассылки или персонально</w:t>
            </w:r>
            <w:r w:rsidRPr="006C7C80">
              <w:t>)</w:t>
            </w:r>
          </w:p>
        </w:tc>
        <w:tc>
          <w:tcPr>
            <w:tcW w:w="1847" w:type="dxa"/>
          </w:tcPr>
          <w:p w14:paraId="14DC7BC4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104B9B62" w14:textId="44891C67" w:rsidR="00771960" w:rsidRPr="006C7C80" w:rsidRDefault="00231470" w:rsidP="00771960">
      <w:pPr>
        <w:pStyle w:val="a"/>
        <w:numPr>
          <w:ilvl w:val="2"/>
          <w:numId w:val="10"/>
        </w:numPr>
      </w:pPr>
      <w:r>
        <w:lastRenderedPageBreak/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 w:rsidRPr="006C7C80">
        <w:t>Документы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4711"/>
        <w:gridCol w:w="2127"/>
      </w:tblGrid>
      <w:tr w:rsidR="00771960" w:rsidRPr="006C7C80" w14:paraId="6D9EBDC3" w14:textId="77777777" w:rsidTr="00FA2771">
        <w:trPr>
          <w:trHeight w:val="443"/>
        </w:trPr>
        <w:tc>
          <w:tcPr>
            <w:tcW w:w="2655" w:type="dxa"/>
          </w:tcPr>
          <w:p w14:paraId="3F94C03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711" w:type="dxa"/>
          </w:tcPr>
          <w:p w14:paraId="489FC27F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2127" w:type="dxa"/>
          </w:tcPr>
          <w:p w14:paraId="33F54FEA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65078C50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1829D864" w14:textId="77777777" w:rsidTr="00FA2771">
        <w:tc>
          <w:tcPr>
            <w:tcW w:w="2655" w:type="dxa"/>
          </w:tcPr>
          <w:p w14:paraId="7DE2E6D6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711" w:type="dxa"/>
            <w:vMerge w:val="restart"/>
          </w:tcPr>
          <w:p w14:paraId="04BE8978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информации</w:t>
            </w:r>
            <w:r w:rsidRPr="00C52A24">
              <w:rPr>
                <w:rFonts w:ascii="Times New Roman" w:hAnsi="Times New Roman"/>
              </w:rPr>
              <w:t xml:space="preserve"> по определенному вопросу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AC7F76" w14:textId="77777777" w:rsidR="00771960" w:rsidRPr="00C52A24" w:rsidRDefault="00771960" w:rsidP="00771960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52A24">
              <w:rPr>
                <w:rFonts w:ascii="Times New Roman" w:hAnsi="Times New Roman"/>
              </w:rPr>
              <w:t>Выгрузка документ</w:t>
            </w:r>
            <w:r>
              <w:rPr>
                <w:rFonts w:ascii="Times New Roman" w:hAnsi="Times New Roman"/>
              </w:rPr>
              <w:t>ов и отправка</w:t>
            </w:r>
            <w:r w:rsidRPr="00C5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печать, на электронную почту. Данный функционал должен быть доступен опционально по настройке этого права Администратором.</w:t>
            </w:r>
          </w:p>
        </w:tc>
        <w:tc>
          <w:tcPr>
            <w:tcW w:w="2127" w:type="dxa"/>
            <w:vMerge w:val="restart"/>
          </w:tcPr>
          <w:p w14:paraId="20A2948E" w14:textId="77777777" w:rsidR="00771960" w:rsidRPr="006C7C80" w:rsidRDefault="00771960" w:rsidP="006B11FD">
            <w:pPr>
              <w:jc w:val="center"/>
            </w:pPr>
            <w:r w:rsidRPr="006C7C80">
              <w:t>14.01-14.14</w:t>
            </w:r>
          </w:p>
        </w:tc>
      </w:tr>
      <w:tr w:rsidR="00771960" w:rsidRPr="006C7C80" w14:paraId="50A5157B" w14:textId="77777777" w:rsidTr="00FA2771">
        <w:tc>
          <w:tcPr>
            <w:tcW w:w="2655" w:type="dxa"/>
          </w:tcPr>
          <w:p w14:paraId="185F2EC6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711" w:type="dxa"/>
            <w:vMerge/>
          </w:tcPr>
          <w:p w14:paraId="16922F7C" w14:textId="77777777" w:rsidR="00771960" w:rsidRPr="006C7C80" w:rsidRDefault="00771960" w:rsidP="006B11FD"/>
        </w:tc>
        <w:tc>
          <w:tcPr>
            <w:tcW w:w="2127" w:type="dxa"/>
            <w:vMerge/>
          </w:tcPr>
          <w:p w14:paraId="01345B74" w14:textId="77777777" w:rsidR="00771960" w:rsidRPr="006C7C80" w:rsidRDefault="00771960" w:rsidP="006B11FD"/>
        </w:tc>
      </w:tr>
      <w:tr w:rsidR="00771960" w:rsidRPr="006C7C80" w14:paraId="48CE1E80" w14:textId="77777777" w:rsidTr="00FA2771">
        <w:tc>
          <w:tcPr>
            <w:tcW w:w="2655" w:type="dxa"/>
          </w:tcPr>
          <w:p w14:paraId="6835ED31" w14:textId="77777777" w:rsidR="00771960" w:rsidRPr="006C7C80" w:rsidRDefault="00771960" w:rsidP="006B11FD">
            <w:r w:rsidRPr="006C7C80">
              <w:t>Член Ревизионной комиссии</w:t>
            </w:r>
          </w:p>
        </w:tc>
        <w:tc>
          <w:tcPr>
            <w:tcW w:w="4711" w:type="dxa"/>
            <w:vMerge/>
          </w:tcPr>
          <w:p w14:paraId="77D9707A" w14:textId="77777777" w:rsidR="00771960" w:rsidRPr="006C7C80" w:rsidRDefault="00771960" w:rsidP="006B11FD"/>
        </w:tc>
        <w:tc>
          <w:tcPr>
            <w:tcW w:w="2127" w:type="dxa"/>
            <w:vMerge/>
          </w:tcPr>
          <w:p w14:paraId="6BBCE5F0" w14:textId="77777777" w:rsidR="00771960" w:rsidRPr="006C7C80" w:rsidRDefault="00771960" w:rsidP="006B11FD"/>
        </w:tc>
      </w:tr>
      <w:tr w:rsidR="00771960" w:rsidRPr="006C7C80" w14:paraId="39C0C7E9" w14:textId="77777777" w:rsidTr="00FA2771">
        <w:tc>
          <w:tcPr>
            <w:tcW w:w="2655" w:type="dxa"/>
          </w:tcPr>
          <w:p w14:paraId="2674E726" w14:textId="77777777" w:rsidR="00771960" w:rsidRPr="006C7C80" w:rsidRDefault="00771960" w:rsidP="006B11FD">
            <w:r>
              <w:t>Гость</w:t>
            </w:r>
          </w:p>
        </w:tc>
        <w:tc>
          <w:tcPr>
            <w:tcW w:w="4711" w:type="dxa"/>
          </w:tcPr>
          <w:p w14:paraId="6DD45DB1" w14:textId="77777777" w:rsidR="00771960" w:rsidRPr="006C7C80" w:rsidRDefault="00771960" w:rsidP="006B11FD">
            <w:r>
              <w:t>В соответствии с назначенным доступом.</w:t>
            </w:r>
          </w:p>
        </w:tc>
        <w:tc>
          <w:tcPr>
            <w:tcW w:w="2127" w:type="dxa"/>
          </w:tcPr>
          <w:p w14:paraId="071B34AF" w14:textId="77777777" w:rsidR="00771960" w:rsidRPr="006C7C80" w:rsidRDefault="00771960" w:rsidP="006B11FD"/>
        </w:tc>
      </w:tr>
      <w:tr w:rsidR="00771960" w:rsidRPr="006C7C80" w14:paraId="1254924C" w14:textId="77777777" w:rsidTr="00FA2771">
        <w:tc>
          <w:tcPr>
            <w:tcW w:w="2655" w:type="dxa"/>
            <w:shd w:val="clear" w:color="auto" w:fill="auto"/>
          </w:tcPr>
          <w:p w14:paraId="33C2012C" w14:textId="77777777" w:rsidR="00771960" w:rsidRPr="006C7C80" w:rsidRDefault="00771960" w:rsidP="006B11FD">
            <w:r>
              <w:t>А</w:t>
            </w:r>
            <w:r w:rsidRPr="006C7C80">
              <w:t>дминистратор</w:t>
            </w:r>
          </w:p>
        </w:tc>
        <w:tc>
          <w:tcPr>
            <w:tcW w:w="4711" w:type="dxa"/>
            <w:shd w:val="clear" w:color="auto" w:fill="auto"/>
          </w:tcPr>
          <w:p w14:paraId="34B3D26C" w14:textId="3225B717" w:rsidR="00771960" w:rsidRPr="006C7C80" w:rsidRDefault="00771960" w:rsidP="006B11FD">
            <w:r w:rsidRPr="006C7C80">
              <w:t>Администрирование контента (размещение/удаление/редактирование</w:t>
            </w:r>
            <w:r>
              <w:t xml:space="preserve">, предоставление доступа/рассылка </w:t>
            </w:r>
            <w:r w:rsidRPr="00F05302">
              <w:t>документа по списку рассылки или персонально)</w:t>
            </w:r>
          </w:p>
        </w:tc>
        <w:tc>
          <w:tcPr>
            <w:tcW w:w="2127" w:type="dxa"/>
          </w:tcPr>
          <w:p w14:paraId="719C401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517D2787" w14:textId="77777777" w:rsidR="00771960" w:rsidRPr="006C7C80" w:rsidRDefault="00771960" w:rsidP="00771960">
      <w:pPr>
        <w:pStyle w:val="aa"/>
        <w:spacing w:after="160" w:line="259" w:lineRule="auto"/>
        <w:rPr>
          <w:rFonts w:ascii="Times New Roman" w:hAnsi="Times New Roman"/>
        </w:rPr>
      </w:pPr>
    </w:p>
    <w:p w14:paraId="49624F8B" w14:textId="5B1375EE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 w:rsidRPr="006C7C80">
        <w:t>Календарь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1"/>
        <w:gridCol w:w="4532"/>
        <w:gridCol w:w="1995"/>
      </w:tblGrid>
      <w:tr w:rsidR="00771960" w:rsidRPr="006C7C80" w14:paraId="5D53B0AD" w14:textId="77777777" w:rsidTr="006B11FD">
        <w:trPr>
          <w:trHeight w:val="443"/>
        </w:trPr>
        <w:tc>
          <w:tcPr>
            <w:tcW w:w="3115" w:type="dxa"/>
          </w:tcPr>
          <w:p w14:paraId="5B9257BE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535" w:type="dxa"/>
          </w:tcPr>
          <w:p w14:paraId="183D0278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695" w:type="dxa"/>
          </w:tcPr>
          <w:p w14:paraId="77948564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17CE3854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59EA8B08" w14:textId="77777777" w:rsidTr="006B11FD">
        <w:trPr>
          <w:trHeight w:val="407"/>
        </w:trPr>
        <w:tc>
          <w:tcPr>
            <w:tcW w:w="3115" w:type="dxa"/>
          </w:tcPr>
          <w:p w14:paraId="6EADC598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535" w:type="dxa"/>
            <w:vMerge w:val="restart"/>
          </w:tcPr>
          <w:p w14:paraId="1B8255E0" w14:textId="77777777" w:rsidR="00771960" w:rsidRDefault="00771960" w:rsidP="006B11FD">
            <w:r>
              <w:t>1. Просмотр календаря в заданном Администратором временном промежутке, а также в архивном представлении (предыдущие годы)</w:t>
            </w:r>
          </w:p>
          <w:p w14:paraId="72253D60" w14:textId="77777777" w:rsidR="00771960" w:rsidRDefault="00771960" w:rsidP="006B11FD">
            <w:r>
              <w:t>2. Возможность настройки отображения временного промежутка Календаря в личном кабинете (год, полугодие, квартал, месяц)</w:t>
            </w:r>
          </w:p>
          <w:p w14:paraId="19B08543" w14:textId="05FB0CE4" w:rsidR="00771960" w:rsidRDefault="00771960" w:rsidP="006B11FD">
            <w:r>
              <w:t xml:space="preserve">3. Сортировка событий Календаря по типу (заседание, голосование и т.п.), а также по принадлежности события к коллегиальному органу (при наличии более чем одного </w:t>
            </w:r>
            <w:r w:rsidR="007126EC">
              <w:t xml:space="preserve">ролевого </w:t>
            </w:r>
            <w:r>
              <w:t>доступа)</w:t>
            </w:r>
          </w:p>
          <w:p w14:paraId="23F518B5" w14:textId="77777777" w:rsidR="00771960" w:rsidRDefault="00771960" w:rsidP="006B11FD">
            <w:r>
              <w:t>4. Переход на страницу Заседания/Заочного голосования/Конференц-звонка по нажатию на Календаре на данное событие</w:t>
            </w:r>
          </w:p>
          <w:p w14:paraId="0CC1A888" w14:textId="77777777" w:rsidR="00771960" w:rsidRDefault="00771960" w:rsidP="006B11FD">
            <w:r>
              <w:t>5. Отображение всплывающей надписи с кратким описанием события при наведении на событие в Календаре</w:t>
            </w:r>
          </w:p>
          <w:p w14:paraId="7C6B1589" w14:textId="77777777" w:rsidR="00771960" w:rsidRPr="006C7C80" w:rsidRDefault="00771960" w:rsidP="006B11FD">
            <w:r>
              <w:t>6. В части заочных голосований – отображение изменяющейся по цвету временной шкалы, показывающей период голосования и его финальную дату</w:t>
            </w:r>
          </w:p>
        </w:tc>
        <w:tc>
          <w:tcPr>
            <w:tcW w:w="1695" w:type="dxa"/>
            <w:vMerge w:val="restart"/>
          </w:tcPr>
          <w:p w14:paraId="33262873" w14:textId="77777777" w:rsidR="00771960" w:rsidRPr="006C7C80" w:rsidRDefault="00771960" w:rsidP="006B11FD">
            <w:pPr>
              <w:jc w:val="center"/>
            </w:pPr>
            <w:r>
              <w:t>03</w:t>
            </w:r>
          </w:p>
        </w:tc>
      </w:tr>
      <w:tr w:rsidR="00771960" w:rsidRPr="006C7C80" w14:paraId="5538EB2E" w14:textId="77777777" w:rsidTr="006B11FD">
        <w:tc>
          <w:tcPr>
            <w:tcW w:w="3115" w:type="dxa"/>
          </w:tcPr>
          <w:p w14:paraId="15E4A825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535" w:type="dxa"/>
            <w:vMerge/>
          </w:tcPr>
          <w:p w14:paraId="00135F0C" w14:textId="77777777" w:rsidR="00771960" w:rsidRPr="006C7C80" w:rsidRDefault="00771960" w:rsidP="006B11FD"/>
        </w:tc>
        <w:tc>
          <w:tcPr>
            <w:tcW w:w="1695" w:type="dxa"/>
            <w:vMerge/>
          </w:tcPr>
          <w:p w14:paraId="02320D67" w14:textId="77777777" w:rsidR="00771960" w:rsidRPr="006C7C80" w:rsidRDefault="00771960" w:rsidP="006B11FD"/>
        </w:tc>
      </w:tr>
      <w:tr w:rsidR="00771960" w:rsidRPr="006C7C80" w14:paraId="2107156A" w14:textId="77777777" w:rsidTr="006B11FD">
        <w:tc>
          <w:tcPr>
            <w:tcW w:w="3115" w:type="dxa"/>
          </w:tcPr>
          <w:p w14:paraId="03A32524" w14:textId="77777777" w:rsidR="00771960" w:rsidRPr="006C7C80" w:rsidRDefault="00771960" w:rsidP="006B11FD">
            <w:r>
              <w:lastRenderedPageBreak/>
              <w:t>Гость</w:t>
            </w:r>
          </w:p>
        </w:tc>
        <w:tc>
          <w:tcPr>
            <w:tcW w:w="4535" w:type="dxa"/>
          </w:tcPr>
          <w:p w14:paraId="24D486C9" w14:textId="77777777" w:rsidR="00771960" w:rsidRPr="006C7C80" w:rsidRDefault="00771960" w:rsidP="006B11FD">
            <w:r>
              <w:t>Просмотр в соответствии с назначенным доступом</w:t>
            </w:r>
          </w:p>
        </w:tc>
        <w:tc>
          <w:tcPr>
            <w:tcW w:w="1695" w:type="dxa"/>
          </w:tcPr>
          <w:p w14:paraId="0843830C" w14:textId="77777777" w:rsidR="00771960" w:rsidRPr="006C7C80" w:rsidRDefault="00771960" w:rsidP="006B11FD"/>
        </w:tc>
      </w:tr>
      <w:tr w:rsidR="00771960" w:rsidRPr="006C7C80" w14:paraId="491E1166" w14:textId="77777777" w:rsidTr="006B11FD">
        <w:trPr>
          <w:trHeight w:val="443"/>
        </w:trPr>
        <w:tc>
          <w:tcPr>
            <w:tcW w:w="3115" w:type="dxa"/>
          </w:tcPr>
          <w:p w14:paraId="27CD43DF" w14:textId="77777777" w:rsidR="00771960" w:rsidRPr="006C7C80" w:rsidRDefault="00771960" w:rsidP="006B11FD">
            <w:r>
              <w:t>А</w:t>
            </w:r>
            <w:r w:rsidRPr="006C7C80">
              <w:t>дминистратор</w:t>
            </w:r>
          </w:p>
        </w:tc>
        <w:tc>
          <w:tcPr>
            <w:tcW w:w="4535" w:type="dxa"/>
          </w:tcPr>
          <w:p w14:paraId="08B19CFA" w14:textId="77777777" w:rsidR="00771960" w:rsidRPr="006C7C80" w:rsidRDefault="00771960" w:rsidP="006B11FD">
            <w:r w:rsidRPr="006C7C80">
              <w:t>Администрирование контента (размещение/удаление/редактирование</w:t>
            </w:r>
            <w:r>
              <w:t>)</w:t>
            </w:r>
          </w:p>
        </w:tc>
        <w:tc>
          <w:tcPr>
            <w:tcW w:w="1695" w:type="dxa"/>
          </w:tcPr>
          <w:p w14:paraId="20DFE9EE" w14:textId="5226FAAB" w:rsidR="00771960" w:rsidRPr="006C7C80" w:rsidRDefault="007126EC" w:rsidP="006B11FD">
            <w:pPr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  <w:tr w:rsidR="00771960" w:rsidRPr="006C7C80" w14:paraId="3A45A2DA" w14:textId="77777777" w:rsidTr="006B11FD">
        <w:tc>
          <w:tcPr>
            <w:tcW w:w="3115" w:type="dxa"/>
          </w:tcPr>
          <w:p w14:paraId="218E49E7" w14:textId="77777777" w:rsidR="00771960" w:rsidRPr="006C7C80" w:rsidRDefault="00771960" w:rsidP="006B11FD">
            <w:r>
              <w:t>Система</w:t>
            </w:r>
          </w:p>
        </w:tc>
        <w:tc>
          <w:tcPr>
            <w:tcW w:w="4535" w:type="dxa"/>
          </w:tcPr>
          <w:p w14:paraId="6AB5E035" w14:textId="77777777" w:rsidR="00771960" w:rsidRPr="006C7C80" w:rsidRDefault="00771960" w:rsidP="006B11FD">
            <w:r>
              <w:t>Отображение ранее созданных Администратором событий</w:t>
            </w:r>
          </w:p>
        </w:tc>
        <w:tc>
          <w:tcPr>
            <w:tcW w:w="1695" w:type="dxa"/>
          </w:tcPr>
          <w:p w14:paraId="5E67416C" w14:textId="77777777" w:rsidR="00771960" w:rsidRPr="006C7C80" w:rsidRDefault="00771960" w:rsidP="006B11FD">
            <w:pPr>
              <w:rPr>
                <w:b/>
              </w:rPr>
            </w:pPr>
          </w:p>
        </w:tc>
      </w:tr>
    </w:tbl>
    <w:p w14:paraId="1C855E23" w14:textId="77777777" w:rsidR="00771960" w:rsidRDefault="00771960" w:rsidP="00771960"/>
    <w:p w14:paraId="43792F7E" w14:textId="14A0157D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 w:rsidRPr="006C7C80">
        <w:t>Адресная</w:t>
      </w:r>
      <w:r w:rsidR="00771960" w:rsidRPr="006C7C80">
        <w:t xml:space="preserve"> </w:t>
      </w:r>
      <w:r w:rsidR="00771960" w:rsidRPr="006C7C80">
        <w:t>книга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1"/>
        <w:gridCol w:w="4532"/>
        <w:gridCol w:w="1995"/>
      </w:tblGrid>
      <w:tr w:rsidR="00771960" w:rsidRPr="006C7C80" w14:paraId="18C49E46" w14:textId="77777777" w:rsidTr="006B11FD">
        <w:trPr>
          <w:trHeight w:val="443"/>
        </w:trPr>
        <w:tc>
          <w:tcPr>
            <w:tcW w:w="3115" w:type="dxa"/>
          </w:tcPr>
          <w:p w14:paraId="1B1FD941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535" w:type="dxa"/>
          </w:tcPr>
          <w:p w14:paraId="2FDE5C58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695" w:type="dxa"/>
          </w:tcPr>
          <w:p w14:paraId="00896B9F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32F26976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2F5232EF" w14:textId="77777777" w:rsidTr="006B11FD">
        <w:trPr>
          <w:trHeight w:val="371"/>
        </w:trPr>
        <w:tc>
          <w:tcPr>
            <w:tcW w:w="3115" w:type="dxa"/>
          </w:tcPr>
          <w:p w14:paraId="49F8B091" w14:textId="77777777" w:rsidR="00771960" w:rsidRPr="006C7C80" w:rsidRDefault="00771960" w:rsidP="006B11FD">
            <w:r>
              <w:t>А</w:t>
            </w:r>
            <w:r w:rsidRPr="006C7C80">
              <w:t>дминистратор</w:t>
            </w:r>
          </w:p>
        </w:tc>
        <w:tc>
          <w:tcPr>
            <w:tcW w:w="4535" w:type="dxa"/>
          </w:tcPr>
          <w:p w14:paraId="649A97A8" w14:textId="6E7BAEF6" w:rsidR="00771960" w:rsidRDefault="00771960" w:rsidP="006B11FD">
            <w:r>
              <w:t xml:space="preserve">1. </w:t>
            </w:r>
            <w:r w:rsidRPr="006C7C80">
              <w:t>Администрирование контента (размещение/удаление/редактирование</w:t>
            </w:r>
            <w:r>
              <w:t xml:space="preserve"> </w:t>
            </w:r>
            <w:r w:rsidR="00E33E93">
              <w:t xml:space="preserve">учетных записей </w:t>
            </w:r>
            <w:r>
              <w:t>пользователей, формирование групп рассылки</w:t>
            </w:r>
            <w:r w:rsidR="00E33E93">
              <w:t xml:space="preserve"> и доступов</w:t>
            </w:r>
            <w:r>
              <w:t>, редактирование данных, управление замещениями (доступ для личных помощников Пользователей)</w:t>
            </w:r>
          </w:p>
          <w:p w14:paraId="19B8FC9F" w14:textId="6BEDC731" w:rsidR="00771960" w:rsidRPr="006C7C80" w:rsidRDefault="00771960" w:rsidP="008162E4">
            <w:r>
              <w:t>2.</w:t>
            </w:r>
            <w:r w:rsidRPr="006F67C5">
              <w:t xml:space="preserve"> </w:t>
            </w:r>
            <w:r w:rsidRPr="0022722D">
              <w:t>Получение запроса и обработка</w:t>
            </w:r>
            <w:r w:rsidR="0071190F">
              <w:t xml:space="preserve"> внутри системы </w:t>
            </w:r>
            <w:r>
              <w:t>(направление ответного уведомления) от Пользователя о необходимости изменить личные данные – например, адрес электронной почты).</w:t>
            </w:r>
          </w:p>
        </w:tc>
        <w:tc>
          <w:tcPr>
            <w:tcW w:w="1695" w:type="dxa"/>
          </w:tcPr>
          <w:p w14:paraId="68C02B83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7F78B557" w14:textId="5C6510B5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 w:rsidRPr="006C7C80">
        <w:t>Заседания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7"/>
        <w:gridCol w:w="4566"/>
        <w:gridCol w:w="1995"/>
      </w:tblGrid>
      <w:tr w:rsidR="00771960" w:rsidRPr="006C7C80" w14:paraId="1AF86F7F" w14:textId="77777777" w:rsidTr="006B11FD">
        <w:trPr>
          <w:trHeight w:val="443"/>
        </w:trPr>
        <w:tc>
          <w:tcPr>
            <w:tcW w:w="3115" w:type="dxa"/>
          </w:tcPr>
          <w:p w14:paraId="54D1C57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626" w:type="dxa"/>
          </w:tcPr>
          <w:p w14:paraId="0E92220E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604" w:type="dxa"/>
          </w:tcPr>
          <w:p w14:paraId="17313E2B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572AAB3F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214DC5E3" w14:textId="77777777" w:rsidTr="00FA2771">
        <w:tc>
          <w:tcPr>
            <w:tcW w:w="3115" w:type="dxa"/>
          </w:tcPr>
          <w:p w14:paraId="47DA2C49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626" w:type="dxa"/>
            <w:vMerge w:val="restart"/>
            <w:shd w:val="clear" w:color="auto" w:fill="auto"/>
          </w:tcPr>
          <w:p w14:paraId="17E1BB7F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размещенные документы к заседанию, скачать их по одному или архивом</w:t>
            </w:r>
          </w:p>
          <w:p w14:paraId="49E2BBD8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Подтвердить согласие с предложенной Банком датой заседания или предложить свою</w:t>
            </w:r>
          </w:p>
          <w:p w14:paraId="1A4D3CF7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 w:rsidRPr="0063465D">
              <w:rPr>
                <w:rFonts w:ascii="Times New Roman" w:hAnsi="Times New Roman"/>
              </w:rPr>
              <w:t xml:space="preserve">Посмотреть расписание </w:t>
            </w:r>
            <w:r>
              <w:rPr>
                <w:rFonts w:ascii="Times New Roman" w:hAnsi="Times New Roman"/>
              </w:rPr>
              <w:t xml:space="preserve">и описание </w:t>
            </w:r>
            <w:r w:rsidRPr="0063465D">
              <w:rPr>
                <w:rFonts w:ascii="Times New Roman" w:hAnsi="Times New Roman"/>
              </w:rPr>
              <w:t>события</w:t>
            </w:r>
          </w:p>
          <w:p w14:paraId="20288E00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Переписываться с Банком на странице Заседания, в т.ч. с прикреплением файлов</w:t>
            </w:r>
          </w:p>
          <w:p w14:paraId="4EDC474D" w14:textId="77777777" w:rsidR="00771960" w:rsidRPr="0063465D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Банку официальное письмо (приложить файл)</w:t>
            </w:r>
          </w:p>
          <w:p w14:paraId="73A842BD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Протестировать конференцию</w:t>
            </w:r>
          </w:p>
          <w:p w14:paraId="191550D6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Подключиться к конференции</w:t>
            </w:r>
          </w:p>
          <w:p w14:paraId="61CAE51A" w14:textId="77777777" w:rsidR="00771960" w:rsidRPr="00FA2771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 w:rsidRPr="009825EE">
              <w:rPr>
                <w:rFonts w:ascii="Times New Roman" w:hAnsi="Times New Roman"/>
              </w:rPr>
              <w:lastRenderedPageBreak/>
              <w:t>Выбрать канал трансляции (основной или канал перевода) и переключиться во время к</w:t>
            </w:r>
            <w:r w:rsidRPr="00FA2771">
              <w:rPr>
                <w:rFonts w:ascii="Times New Roman" w:hAnsi="Times New Roman"/>
              </w:rPr>
              <w:t>онференции с одного на другой</w:t>
            </w:r>
          </w:p>
          <w:p w14:paraId="3FC3FB99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Проголосовать за повестку</w:t>
            </w:r>
          </w:p>
          <w:p w14:paraId="5C97FEA9" w14:textId="77777777" w:rsidR="00771960" w:rsidRPr="006C7C8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Просматривать онлайн обсуждаемые документы с вносимыми в них Администратором правками, а также документы, к которым имеется доступ, во время конференции</w:t>
            </w:r>
          </w:p>
          <w:p w14:paraId="4E1190AE" w14:textId="77777777" w:rsidR="00771960" w:rsidRPr="006C7C8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Отправить новую формулировку по обсуждаемому вопросу (если необходимо)</w:t>
            </w:r>
            <w:r>
              <w:rPr>
                <w:rFonts w:ascii="Times New Roman" w:hAnsi="Times New Roman"/>
              </w:rPr>
              <w:t xml:space="preserve"> в т.ч. с приложением файла</w:t>
            </w:r>
          </w:p>
          <w:p w14:paraId="12E843A6" w14:textId="77777777" w:rsidR="00771960" w:rsidRPr="006C7C8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Отправить «особое мнение», которое включается в протокол после заседания.</w:t>
            </w:r>
          </w:p>
          <w:p w14:paraId="7377E203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Сообщить П</w:t>
            </w:r>
            <w:r w:rsidRPr="00846868">
              <w:rPr>
                <w:rFonts w:ascii="Times New Roman" w:hAnsi="Times New Roman"/>
              </w:rPr>
              <w:t>редседателю о желании высказаться</w:t>
            </w:r>
          </w:p>
          <w:p w14:paraId="59267B75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Выступить</w:t>
            </w:r>
          </w:p>
          <w:p w14:paraId="345B26C6" w14:textId="77777777" w:rsidR="00771960" w:rsidRPr="00846868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Проголосовать за вопросы повестки дня повопросно в порядке, назначенном Администратором, или, если назначено Администратором, - сразу по нескольким вопросам одновременно</w:t>
            </w:r>
          </w:p>
          <w:p w14:paraId="27EB49A8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Проголосовать по вопросу/вопросам повторно, если назначено Администратором</w:t>
            </w:r>
          </w:p>
          <w:p w14:paraId="08756FB3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Просматривать версии обсуждаемых документов, размещаемых Администратором</w:t>
            </w:r>
          </w:p>
          <w:p w14:paraId="1C4AEC50" w14:textId="3BACEF52" w:rsidR="00771960" w:rsidRPr="006C7C8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Подписать</w:t>
            </w:r>
            <w:r w:rsidRPr="006C7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</w:t>
            </w:r>
            <w:r w:rsidRPr="006C7C80">
              <w:rPr>
                <w:rFonts w:ascii="Times New Roman" w:hAnsi="Times New Roman"/>
              </w:rPr>
              <w:t xml:space="preserve"> протокола после окончания </w:t>
            </w:r>
            <w:r w:rsidR="00D87F43">
              <w:rPr>
                <w:rFonts w:ascii="Times New Roman" w:hAnsi="Times New Roman"/>
              </w:rPr>
              <w:t>заседания</w:t>
            </w:r>
          </w:p>
          <w:p w14:paraId="3A7662B7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Коммуницировать с Администратором в отдельном чате с прикреплением файлов</w:t>
            </w:r>
          </w:p>
          <w:p w14:paraId="6AB5E603" w14:textId="77777777" w:rsidR="00771960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Предоставить доступ к Заседанию помощнику</w:t>
            </w:r>
          </w:p>
          <w:p w14:paraId="5F45FD18" w14:textId="77777777" w:rsidR="00771960" w:rsidRPr="00003B69" w:rsidRDefault="00771960" w:rsidP="00771960">
            <w:pPr>
              <w:pStyle w:val="aa"/>
              <w:numPr>
                <w:ilvl w:val="0"/>
                <w:numId w:val="13"/>
              </w:numPr>
              <w:spacing w:after="160" w:line="259" w:lineRule="auto"/>
              <w:ind w:left="316" w:hanging="2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Включить/выключить свой микрофон </w:t>
            </w:r>
            <w:r w:rsidRPr="0096116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MUTE</w:t>
            </w:r>
            <w:r w:rsidRPr="0096116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когда Администратор включил его (во время предоставления слова)</w:t>
            </w:r>
          </w:p>
        </w:tc>
        <w:tc>
          <w:tcPr>
            <w:tcW w:w="1604" w:type="dxa"/>
            <w:vMerge w:val="restart"/>
          </w:tcPr>
          <w:p w14:paraId="1B0B732A" w14:textId="77777777" w:rsidR="00771960" w:rsidRPr="006C7C80" w:rsidRDefault="00771960" w:rsidP="006B11FD">
            <w:pPr>
              <w:jc w:val="center"/>
            </w:pPr>
            <w:r w:rsidRPr="006C7C80">
              <w:lastRenderedPageBreak/>
              <w:t>06.1 -</w:t>
            </w:r>
            <w:r>
              <w:t xml:space="preserve"> </w:t>
            </w:r>
            <w:r w:rsidRPr="006C7C80">
              <w:t>09.1</w:t>
            </w:r>
          </w:p>
        </w:tc>
      </w:tr>
      <w:tr w:rsidR="00771960" w:rsidRPr="006C7C80" w14:paraId="5E231012" w14:textId="77777777" w:rsidTr="00FA2771">
        <w:tc>
          <w:tcPr>
            <w:tcW w:w="3115" w:type="dxa"/>
          </w:tcPr>
          <w:p w14:paraId="3FAD4EB6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626" w:type="dxa"/>
            <w:vMerge/>
            <w:shd w:val="clear" w:color="auto" w:fill="auto"/>
          </w:tcPr>
          <w:p w14:paraId="76B16D43" w14:textId="77777777" w:rsidR="00771960" w:rsidRPr="006C7C80" w:rsidRDefault="00771960" w:rsidP="006B11FD"/>
        </w:tc>
        <w:tc>
          <w:tcPr>
            <w:tcW w:w="1604" w:type="dxa"/>
            <w:vMerge/>
          </w:tcPr>
          <w:p w14:paraId="0FB998AE" w14:textId="77777777" w:rsidR="00771960" w:rsidRPr="006C7C80" w:rsidRDefault="00771960" w:rsidP="006B11FD"/>
        </w:tc>
      </w:tr>
      <w:tr w:rsidR="00771960" w:rsidRPr="006C7C80" w14:paraId="50AD2616" w14:textId="77777777" w:rsidTr="006B11FD">
        <w:trPr>
          <w:trHeight w:val="817"/>
        </w:trPr>
        <w:tc>
          <w:tcPr>
            <w:tcW w:w="3115" w:type="dxa"/>
          </w:tcPr>
          <w:p w14:paraId="022C599C" w14:textId="77777777" w:rsidR="00771960" w:rsidRPr="006C7C80" w:rsidRDefault="00771960" w:rsidP="006B11FD">
            <w:r>
              <w:t>А</w:t>
            </w:r>
            <w:r w:rsidRPr="006C7C80">
              <w:t>дминистратор</w:t>
            </w:r>
          </w:p>
        </w:tc>
        <w:tc>
          <w:tcPr>
            <w:tcW w:w="4626" w:type="dxa"/>
          </w:tcPr>
          <w:p w14:paraId="7A766BB1" w14:textId="19F40BDB" w:rsidR="00771960" w:rsidRPr="00F05302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4A6B96">
              <w:rPr>
                <w:rFonts w:ascii="Times New Roman" w:hAnsi="Times New Roman"/>
              </w:rPr>
              <w:t xml:space="preserve">Протестировать </w:t>
            </w:r>
            <w:r w:rsidRPr="00F05302">
              <w:rPr>
                <w:rFonts w:ascii="Times New Roman" w:hAnsi="Times New Roman"/>
              </w:rPr>
              <w:t>конференцию</w:t>
            </w:r>
          </w:p>
          <w:p w14:paraId="2C0E6415" w14:textId="42778708" w:rsidR="00771960" w:rsidRPr="004A6B96" w:rsidRDefault="00771960" w:rsidP="004A6B96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4A6B96">
              <w:rPr>
                <w:rFonts w:ascii="Times New Roman" w:hAnsi="Times New Roman"/>
              </w:rPr>
              <w:t>Подключить всех заинтересованных пользователей к конференции</w:t>
            </w:r>
            <w:r w:rsidR="006F6F9D">
              <w:rPr>
                <w:rFonts w:ascii="Times New Roman" w:hAnsi="Times New Roman"/>
              </w:rPr>
              <w:t>, получить подтверждение о подключении</w:t>
            </w:r>
          </w:p>
          <w:p w14:paraId="3F225112" w14:textId="77777777" w:rsidR="0077196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в систему необходимые данные для расчета процентного соотношения голосов и кворума</w:t>
            </w:r>
          </w:p>
          <w:p w14:paraId="228CF868" w14:textId="16A9CC88" w:rsidR="00771960" w:rsidRPr="006C7C80" w:rsidRDefault="00771960" w:rsidP="00F05302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Настроить каналы таким образом, чтобы участники не</w:t>
            </w:r>
            <w:r w:rsidR="004A6B96">
              <w:rPr>
                <w:rFonts w:ascii="Times New Roman" w:hAnsi="Times New Roman"/>
              </w:rPr>
              <w:t xml:space="preserve"> могли</w:t>
            </w:r>
            <w:r>
              <w:rPr>
                <w:rFonts w:ascii="Times New Roman" w:hAnsi="Times New Roman"/>
              </w:rPr>
              <w:t xml:space="preserve"> включ</w:t>
            </w:r>
            <w:r w:rsidR="006E3671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входящий звук и не </w:t>
            </w:r>
            <w:r w:rsidR="00813D80">
              <w:rPr>
                <w:rFonts w:ascii="Times New Roman" w:hAnsi="Times New Roman"/>
              </w:rPr>
              <w:t xml:space="preserve">включали </w:t>
            </w:r>
            <w:r>
              <w:rPr>
                <w:rFonts w:ascii="Times New Roman" w:hAnsi="Times New Roman"/>
              </w:rPr>
              <w:t>свои микрофон</w:t>
            </w:r>
            <w:r w:rsidR="004A6B96">
              <w:rPr>
                <w:rFonts w:ascii="Times New Roman" w:hAnsi="Times New Roman"/>
              </w:rPr>
              <w:t>ы</w:t>
            </w:r>
            <w:r w:rsidR="006E3671">
              <w:rPr>
                <w:rFonts w:ascii="Times New Roman" w:hAnsi="Times New Roman"/>
              </w:rPr>
              <w:t xml:space="preserve"> в рамках конференции</w:t>
            </w:r>
          </w:p>
          <w:p w14:paraId="15227198" w14:textId="77777777" w:rsidR="00771960" w:rsidRPr="00961167" w:rsidRDefault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961167">
              <w:rPr>
                <w:rFonts w:ascii="Times New Roman" w:hAnsi="Times New Roman"/>
              </w:rPr>
              <w:lastRenderedPageBreak/>
              <w:t>Следить за актуальностью расписания события</w:t>
            </w:r>
            <w:r>
              <w:rPr>
                <w:rFonts w:ascii="Times New Roman" w:hAnsi="Times New Roman"/>
              </w:rPr>
              <w:t>, редактировать его</w:t>
            </w:r>
          </w:p>
          <w:p w14:paraId="656C9674" w14:textId="0847BE3C" w:rsidR="00771960" w:rsidRPr="006C7C80" w:rsidRDefault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Следить за техническими параметрами в процессе телеконференции</w:t>
            </w:r>
            <w:r w:rsidR="006E3671">
              <w:rPr>
                <w:rFonts w:ascii="Times New Roman" w:hAnsi="Times New Roman"/>
              </w:rPr>
              <w:t>: наличие аудиоканала, видеоканала, аудиозапись</w:t>
            </w:r>
          </w:p>
          <w:p w14:paraId="11D4CFDD" w14:textId="77777777" w:rsidR="00771960" w:rsidRPr="006C7C8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Принять новые формулировки к рассматриваемым вопросам</w:t>
            </w:r>
            <w:r>
              <w:rPr>
                <w:rFonts w:ascii="Times New Roman" w:hAnsi="Times New Roman"/>
              </w:rPr>
              <w:t xml:space="preserve"> от переводчиков и участников</w:t>
            </w:r>
          </w:p>
          <w:p w14:paraId="2C36FE18" w14:textId="77777777" w:rsidR="00771960" w:rsidRPr="006C7C8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Ответить участникам при необходимости</w:t>
            </w:r>
          </w:p>
          <w:p w14:paraId="54BEAA05" w14:textId="77777777" w:rsidR="00771960" w:rsidRPr="006C7C8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  <w:b/>
              </w:rPr>
            </w:pPr>
            <w:r w:rsidRPr="006C7C80">
              <w:rPr>
                <w:rFonts w:ascii="Times New Roman" w:hAnsi="Times New Roman"/>
              </w:rPr>
              <w:t>Дать право высказаться участникам конференции</w:t>
            </w:r>
          </w:p>
          <w:p w14:paraId="318D70B6" w14:textId="77777777" w:rsidR="0077196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переписке с</w:t>
            </w:r>
            <w:r w:rsidRPr="00961167">
              <w:rPr>
                <w:rFonts w:ascii="Times New Roman" w:hAnsi="Times New Roman"/>
              </w:rPr>
              <w:t xml:space="preserve"> коллегам</w:t>
            </w:r>
            <w:r>
              <w:rPr>
                <w:rFonts w:ascii="Times New Roman" w:hAnsi="Times New Roman"/>
              </w:rPr>
              <w:t>и</w:t>
            </w:r>
            <w:r w:rsidRPr="00961167">
              <w:rPr>
                <w:rFonts w:ascii="Times New Roman" w:hAnsi="Times New Roman"/>
              </w:rPr>
              <w:t xml:space="preserve"> (администраторам</w:t>
            </w:r>
            <w:r>
              <w:rPr>
                <w:rFonts w:ascii="Times New Roman" w:hAnsi="Times New Roman"/>
              </w:rPr>
              <w:t>и</w:t>
            </w:r>
            <w:r w:rsidRPr="0096116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в закрытом для участников чате, а также с участниками в отдельных чатах с прикреплением файлов</w:t>
            </w:r>
          </w:p>
          <w:p w14:paraId="1A29C95D" w14:textId="77777777" w:rsidR="00771960" w:rsidRPr="00961167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Направлять файлы на внешние адреса участников конференции и другие почтовые адреса неучастников (не имеющих учетную запись в ЛК)</w:t>
            </w:r>
          </w:p>
          <w:p w14:paraId="501EC70E" w14:textId="77777777" w:rsidR="00771960" w:rsidRPr="00335FA9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  <w:b/>
              </w:rPr>
            </w:pPr>
            <w:r w:rsidRPr="00335FA9">
              <w:rPr>
                <w:rFonts w:ascii="Times New Roman" w:hAnsi="Times New Roman"/>
              </w:rPr>
              <w:t xml:space="preserve">Запустить </w:t>
            </w:r>
            <w:r>
              <w:rPr>
                <w:rFonts w:ascii="Times New Roman" w:hAnsi="Times New Roman"/>
              </w:rPr>
              <w:t xml:space="preserve">процесс </w:t>
            </w:r>
            <w:r w:rsidRPr="00335FA9">
              <w:rPr>
                <w:rFonts w:ascii="Times New Roman" w:hAnsi="Times New Roman"/>
              </w:rPr>
              <w:t>голосования</w:t>
            </w:r>
            <w:r>
              <w:rPr>
                <w:rFonts w:ascii="Times New Roman" w:hAnsi="Times New Roman"/>
              </w:rPr>
              <w:t xml:space="preserve"> повопросно или для нескольких вопросов одновременно</w:t>
            </w:r>
          </w:p>
          <w:p w14:paraId="47C74EDC" w14:textId="77777777" w:rsidR="00771960" w:rsidRPr="00E30DE2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E30DE2">
              <w:rPr>
                <w:rFonts w:ascii="Times New Roman" w:hAnsi="Times New Roman"/>
              </w:rPr>
              <w:t>Внести правки в документы</w:t>
            </w:r>
            <w:r>
              <w:rPr>
                <w:rFonts w:ascii="Times New Roman" w:hAnsi="Times New Roman"/>
              </w:rPr>
              <w:t xml:space="preserve"> онлайн с отображением на экране во время заседания в двух вариантах файлов – на русском и английском языках</w:t>
            </w:r>
          </w:p>
          <w:p w14:paraId="4429218B" w14:textId="77777777" w:rsidR="00771960" w:rsidRPr="006C7C8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Загрузить на страницу</w:t>
            </w:r>
            <w:r w:rsidRPr="006C7C80">
              <w:rPr>
                <w:rFonts w:ascii="Times New Roman" w:hAnsi="Times New Roman"/>
              </w:rPr>
              <w:t xml:space="preserve"> новые версии документов во время </w:t>
            </w:r>
            <w:r>
              <w:rPr>
                <w:rFonts w:ascii="Times New Roman" w:hAnsi="Times New Roman"/>
              </w:rPr>
              <w:t>заседания (поддержка версионности)</w:t>
            </w:r>
          </w:p>
          <w:p w14:paraId="78F8A03E" w14:textId="77777777" w:rsidR="00771960" w:rsidRDefault="00771960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 xml:space="preserve">Изменить статус </w:t>
            </w:r>
            <w:r>
              <w:rPr>
                <w:rFonts w:ascii="Times New Roman" w:hAnsi="Times New Roman"/>
              </w:rPr>
              <w:t>заседания</w:t>
            </w:r>
          </w:p>
          <w:p w14:paraId="7528670D" w14:textId="7E8419C4" w:rsidR="00771960" w:rsidRPr="00E30DE2" w:rsidRDefault="00614CBF" w:rsidP="00771960">
            <w:pPr>
              <w:pStyle w:val="aa"/>
              <w:numPr>
                <w:ilvl w:val="0"/>
                <w:numId w:val="11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FA2771">
              <w:rPr>
                <w:rFonts w:ascii="Times New Roman" w:hAnsi="Times New Roman"/>
              </w:rPr>
              <w:t>Иметь возможность вывода технических сообщений о приостановке заседания, диагностик</w:t>
            </w:r>
            <w:r w:rsidR="00E33E93">
              <w:rPr>
                <w:rFonts w:ascii="Times New Roman" w:hAnsi="Times New Roman"/>
              </w:rPr>
              <w:t>е</w:t>
            </w:r>
            <w:r w:rsidRPr="00FA2771">
              <w:rPr>
                <w:rFonts w:ascii="Times New Roman" w:hAnsi="Times New Roman"/>
              </w:rPr>
              <w:t xml:space="preserve"> проблем со звуком, видео и пр.</w:t>
            </w:r>
          </w:p>
        </w:tc>
        <w:tc>
          <w:tcPr>
            <w:tcW w:w="1604" w:type="dxa"/>
          </w:tcPr>
          <w:p w14:paraId="0BFCFFE1" w14:textId="77777777" w:rsidR="00771960" w:rsidRDefault="00771960" w:rsidP="00971C61">
            <w:pPr>
              <w:rPr>
                <w:b/>
              </w:rPr>
            </w:pPr>
            <w:r w:rsidRPr="006C7C80">
              <w:rPr>
                <w:b/>
              </w:rPr>
              <w:lastRenderedPageBreak/>
              <w:t>11.1-</w:t>
            </w:r>
            <w:r w:rsidRPr="00971C61">
              <w:rPr>
                <w:b/>
              </w:rPr>
              <w:t>11.</w:t>
            </w:r>
            <w:r w:rsidR="00971C61" w:rsidRPr="00FA2771">
              <w:rPr>
                <w:b/>
              </w:rPr>
              <w:t>3</w:t>
            </w:r>
            <w:r w:rsidRPr="00971C61">
              <w:rPr>
                <w:b/>
              </w:rPr>
              <w:t>,</w:t>
            </w:r>
            <w:r w:rsidRPr="006C7C80">
              <w:rPr>
                <w:b/>
              </w:rPr>
              <w:t xml:space="preserve"> 10.4</w:t>
            </w:r>
          </w:p>
          <w:p w14:paraId="24E82230" w14:textId="229237C4" w:rsidR="00E33E93" w:rsidRPr="000D4AC2" w:rsidRDefault="00E33E93" w:rsidP="000D4AC2">
            <w:pPr>
              <w:jc w:val="center"/>
            </w:pPr>
            <w:r w:rsidRPr="000D4AC2">
              <w:t>По пунктам, не отраженным на указанных экранах:</w:t>
            </w:r>
          </w:p>
          <w:p w14:paraId="2A0659BB" w14:textId="22F9B681" w:rsidR="00E33E93" w:rsidRPr="006C7C80" w:rsidRDefault="00E33E93" w:rsidP="000D4AC2">
            <w:pPr>
              <w:jc w:val="center"/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</w:t>
            </w:r>
            <w:r>
              <w:lastRenderedPageBreak/>
              <w:t>Банком</w:t>
            </w:r>
          </w:p>
        </w:tc>
      </w:tr>
      <w:tr w:rsidR="00771960" w:rsidRPr="006C7C80" w14:paraId="080A5FFA" w14:textId="77777777" w:rsidTr="00FA2771">
        <w:trPr>
          <w:trHeight w:val="817"/>
        </w:trPr>
        <w:tc>
          <w:tcPr>
            <w:tcW w:w="3115" w:type="dxa"/>
            <w:shd w:val="clear" w:color="auto" w:fill="auto"/>
          </w:tcPr>
          <w:p w14:paraId="1D9AFAF4" w14:textId="77777777" w:rsidR="00771960" w:rsidRDefault="00771960" w:rsidP="006B11FD">
            <w:r>
              <w:lastRenderedPageBreak/>
              <w:t>Гость</w:t>
            </w:r>
          </w:p>
        </w:tc>
        <w:tc>
          <w:tcPr>
            <w:tcW w:w="4626" w:type="dxa"/>
          </w:tcPr>
          <w:p w14:paraId="5D9A17C3" w14:textId="77777777" w:rsidR="0077196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Протестировать видеоконференцию</w:t>
            </w:r>
          </w:p>
          <w:p w14:paraId="7B8E8BB9" w14:textId="77777777" w:rsidR="0077196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 w:rsidRPr="0063465D">
              <w:rPr>
                <w:rFonts w:ascii="Times New Roman" w:hAnsi="Times New Roman"/>
              </w:rPr>
              <w:t xml:space="preserve">Посмотреть расписание </w:t>
            </w:r>
            <w:r>
              <w:rPr>
                <w:rFonts w:ascii="Times New Roman" w:hAnsi="Times New Roman"/>
              </w:rPr>
              <w:t xml:space="preserve">и описание </w:t>
            </w:r>
            <w:r w:rsidRPr="0063465D">
              <w:rPr>
                <w:rFonts w:ascii="Times New Roman" w:hAnsi="Times New Roman"/>
              </w:rPr>
              <w:t>события</w:t>
            </w:r>
          </w:p>
          <w:p w14:paraId="26932A06" w14:textId="77777777" w:rsidR="0077196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трансляцию</w:t>
            </w:r>
          </w:p>
          <w:p w14:paraId="76BFFEB8" w14:textId="77777777" w:rsidR="0077196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Видеть трансляцию (опционально)</w:t>
            </w:r>
          </w:p>
          <w:p w14:paraId="3E9BD12E" w14:textId="77777777" w:rsidR="0077196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Выступить, если назначено Администратором</w:t>
            </w:r>
          </w:p>
          <w:p w14:paraId="7AB4A0C2" w14:textId="77777777" w:rsidR="0077196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документы, к которым назначен доступ</w:t>
            </w:r>
          </w:p>
          <w:p w14:paraId="7E882484" w14:textId="1130067D" w:rsidR="00771960" w:rsidRPr="00F206D0" w:rsidRDefault="00771960" w:rsidP="00771960">
            <w:pPr>
              <w:pStyle w:val="aa"/>
              <w:numPr>
                <w:ilvl w:val="0"/>
                <w:numId w:val="20"/>
              </w:numPr>
              <w:spacing w:after="160" w:line="259" w:lineRule="auto"/>
              <w:ind w:left="287" w:hanging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Коммуницировать с Администратором с прикреплением файлов</w:t>
            </w:r>
            <w:r w:rsidR="008162E4">
              <w:rPr>
                <w:rFonts w:ascii="Times New Roman" w:hAnsi="Times New Roman"/>
              </w:rPr>
              <w:t xml:space="preserve"> (посредством системы)</w:t>
            </w:r>
          </w:p>
        </w:tc>
        <w:tc>
          <w:tcPr>
            <w:tcW w:w="1604" w:type="dxa"/>
          </w:tcPr>
          <w:p w14:paraId="47EDC77A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250060C7" w14:textId="77777777" w:rsidTr="006B11FD">
        <w:tc>
          <w:tcPr>
            <w:tcW w:w="3115" w:type="dxa"/>
          </w:tcPr>
          <w:p w14:paraId="1110A655" w14:textId="77777777" w:rsidR="00771960" w:rsidRPr="006C7C80" w:rsidRDefault="00771960" w:rsidP="006B11FD">
            <w:r>
              <w:t>Переводчик</w:t>
            </w:r>
          </w:p>
        </w:tc>
        <w:tc>
          <w:tcPr>
            <w:tcW w:w="4626" w:type="dxa"/>
          </w:tcPr>
          <w:p w14:paraId="46C9BA4F" w14:textId="3FA367DF" w:rsidR="00771960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F206D0">
              <w:rPr>
                <w:rFonts w:ascii="Times New Roman" w:hAnsi="Times New Roman"/>
              </w:rPr>
              <w:t>Принять приглашение участия в мероприятии</w:t>
            </w:r>
          </w:p>
          <w:p w14:paraId="43FD41B7" w14:textId="77777777" w:rsidR="00771960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Протестировать видеоконференцию</w:t>
            </w:r>
          </w:p>
          <w:p w14:paraId="65CEDB3A" w14:textId="77777777" w:rsidR="00771960" w:rsidRPr="00F206D0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Просматривать расписание заседания</w:t>
            </w:r>
          </w:p>
          <w:p w14:paraId="4BBD206D" w14:textId="77777777" w:rsidR="00771960" w:rsidRPr="00F206D0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Загрузить документы к заседанию, к которым назначен доступ</w:t>
            </w:r>
          </w:p>
          <w:p w14:paraId="3191E611" w14:textId="77777777" w:rsidR="00771960" w:rsidRPr="00F206D0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F206D0">
              <w:rPr>
                <w:rFonts w:ascii="Times New Roman" w:hAnsi="Times New Roman"/>
              </w:rPr>
              <w:t>Подключиться к конференции</w:t>
            </w:r>
          </w:p>
          <w:p w14:paraId="731706CA" w14:textId="35DF77CB" w:rsidR="00771960" w:rsidRPr="00F206D0" w:rsidRDefault="008162E4" w:rsidP="00F05302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Получить сообщение о подключении/отключении его к работе</w:t>
            </w:r>
          </w:p>
          <w:p w14:paraId="556C6606" w14:textId="77777777" w:rsidR="00771960" w:rsidRPr="006C7C80" w:rsidRDefault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 xml:space="preserve">Видеть участников заседания </w:t>
            </w:r>
          </w:p>
          <w:p w14:paraId="3A92CAB9" w14:textId="77777777" w:rsidR="00771960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Получить/</w:t>
            </w:r>
            <w:r w:rsidRPr="006C7C80">
              <w:rPr>
                <w:rFonts w:ascii="Times New Roman" w:hAnsi="Times New Roman"/>
              </w:rPr>
              <w:t>Отправить администраторам переведенную формулировку обсуждаемого вопроса</w:t>
            </w:r>
            <w:r>
              <w:rPr>
                <w:rFonts w:ascii="Times New Roman" w:hAnsi="Times New Roman"/>
              </w:rPr>
              <w:t xml:space="preserve"> как в виде фрагмента текста, так и прикрепленного файла</w:t>
            </w:r>
          </w:p>
          <w:p w14:paraId="2C77ED2E" w14:textId="59036BFB" w:rsidR="00771960" w:rsidRPr="00003B69" w:rsidRDefault="00771960" w:rsidP="00771960">
            <w:pPr>
              <w:pStyle w:val="aa"/>
              <w:numPr>
                <w:ilvl w:val="0"/>
                <w:numId w:val="15"/>
              </w:numPr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F05302">
              <w:rPr>
                <w:rFonts w:ascii="Times New Roman" w:hAnsi="Times New Roman"/>
              </w:rPr>
              <w:t>Коммуницировать с другими переводчиками или участниками в соответствии с назначенным доступом</w:t>
            </w:r>
            <w:r w:rsidR="008162E4" w:rsidRPr="00FA2771">
              <w:rPr>
                <w:rFonts w:ascii="Times New Roman" w:hAnsi="Times New Roman"/>
              </w:rPr>
              <w:t xml:space="preserve"> посредством чата</w:t>
            </w:r>
            <w:r w:rsidRPr="00F053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4" w:type="dxa"/>
          </w:tcPr>
          <w:p w14:paraId="0FD2CC9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lastRenderedPageBreak/>
              <w:t xml:space="preserve">Дополнительно! </w:t>
            </w:r>
            <w:r w:rsidRPr="006C7C80">
              <w:t xml:space="preserve">Форма экрана должна быть </w:t>
            </w:r>
            <w:r w:rsidRPr="006C7C80">
              <w:lastRenderedPageBreak/>
              <w:t>разработана Подрядчиком</w:t>
            </w:r>
            <w:r>
              <w:t xml:space="preserve"> и согласована с Банком</w:t>
            </w:r>
          </w:p>
        </w:tc>
      </w:tr>
      <w:tr w:rsidR="00771960" w:rsidRPr="006C7C80" w14:paraId="5E5CE633" w14:textId="77777777" w:rsidTr="006B11FD">
        <w:tc>
          <w:tcPr>
            <w:tcW w:w="3115" w:type="dxa"/>
          </w:tcPr>
          <w:p w14:paraId="1A8D7F8C" w14:textId="77777777" w:rsidR="00771960" w:rsidRPr="006C7C80" w:rsidRDefault="00771960" w:rsidP="006B11FD">
            <w:r>
              <w:lastRenderedPageBreak/>
              <w:t>Система</w:t>
            </w:r>
          </w:p>
        </w:tc>
        <w:tc>
          <w:tcPr>
            <w:tcW w:w="4626" w:type="dxa"/>
          </w:tcPr>
          <w:p w14:paraId="4162DBC0" w14:textId="77777777" w:rsidR="00771960" w:rsidRPr="00846868" w:rsidRDefault="00771960" w:rsidP="00771960">
            <w:pPr>
              <w:pStyle w:val="aa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Отображать результаты голосования по различным вопросам (по дате, по формулировке и т.д.)</w:t>
            </w:r>
          </w:p>
        </w:tc>
        <w:tc>
          <w:tcPr>
            <w:tcW w:w="1604" w:type="dxa"/>
          </w:tcPr>
          <w:p w14:paraId="6A78274A" w14:textId="77777777" w:rsidR="00771960" w:rsidRPr="00794038" w:rsidRDefault="00794038" w:rsidP="006B11FD">
            <w:r w:rsidRPr="00794038">
              <w:t>06.8 1</w:t>
            </w:r>
          </w:p>
          <w:p w14:paraId="68AA6236" w14:textId="77777777" w:rsidR="00794038" w:rsidRPr="00794038" w:rsidRDefault="00794038" w:rsidP="006B11FD">
            <w:r w:rsidRPr="00794038">
              <w:t>06.8 2</w:t>
            </w:r>
          </w:p>
          <w:p w14:paraId="2586A352" w14:textId="77777777" w:rsidR="00794038" w:rsidRPr="00794038" w:rsidRDefault="00794038" w:rsidP="006B11FD">
            <w:r w:rsidRPr="00794038">
              <w:t>06.7</w:t>
            </w:r>
          </w:p>
          <w:p w14:paraId="7E4223E9" w14:textId="77777777" w:rsidR="00794038" w:rsidRPr="00794038" w:rsidRDefault="00794038" w:rsidP="006B11FD">
            <w:r w:rsidRPr="00794038">
              <w:t>04.7 2</w:t>
            </w:r>
          </w:p>
          <w:p w14:paraId="4A68A525" w14:textId="77777777" w:rsidR="00794038" w:rsidRPr="00794038" w:rsidRDefault="00794038" w:rsidP="006B11FD">
            <w:r w:rsidRPr="00794038">
              <w:t>04.1</w:t>
            </w:r>
          </w:p>
          <w:p w14:paraId="08952FF1" w14:textId="737CE84F" w:rsidR="00794038" w:rsidRPr="006C7C80" w:rsidRDefault="00794038" w:rsidP="006B11FD">
            <w:pPr>
              <w:rPr>
                <w:b/>
              </w:rPr>
            </w:pPr>
            <w:r w:rsidRPr="00794038">
              <w:t>04.5</w:t>
            </w:r>
          </w:p>
        </w:tc>
      </w:tr>
    </w:tbl>
    <w:p w14:paraId="434FC033" w14:textId="0153E38C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Раздел</w:t>
      </w:r>
      <w:r w:rsidR="00771960" w:rsidRPr="006C7C80">
        <w:t xml:space="preserve"> </w:t>
      </w:r>
      <w:r w:rsidR="00771960">
        <w:t>Заочные</w:t>
      </w:r>
      <w:r w:rsidR="00771960">
        <w:t xml:space="preserve"> </w:t>
      </w:r>
      <w:r w:rsidR="00771960" w:rsidRPr="006C7C80">
        <w:t>Голосования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4393"/>
        <w:gridCol w:w="1995"/>
      </w:tblGrid>
      <w:tr w:rsidR="00771960" w:rsidRPr="006C7C80" w14:paraId="6536819E" w14:textId="77777777" w:rsidTr="006B11FD">
        <w:trPr>
          <w:trHeight w:val="443"/>
        </w:trPr>
        <w:tc>
          <w:tcPr>
            <w:tcW w:w="3115" w:type="dxa"/>
          </w:tcPr>
          <w:p w14:paraId="658D3D9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393" w:type="dxa"/>
          </w:tcPr>
          <w:p w14:paraId="7681AF1C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837" w:type="dxa"/>
          </w:tcPr>
          <w:p w14:paraId="6827C7C5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5927C17B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144F47C0" w14:textId="77777777" w:rsidTr="006B11FD">
        <w:trPr>
          <w:trHeight w:val="1337"/>
        </w:trPr>
        <w:tc>
          <w:tcPr>
            <w:tcW w:w="3115" w:type="dxa"/>
          </w:tcPr>
          <w:p w14:paraId="771786DA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393" w:type="dxa"/>
            <w:vMerge w:val="restart"/>
          </w:tcPr>
          <w:p w14:paraId="5C9D4E15" w14:textId="77777777" w:rsidR="00771960" w:rsidRPr="004F3CD9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4F3CD9">
              <w:rPr>
                <w:rFonts w:ascii="Times New Roman" w:hAnsi="Times New Roman"/>
                <w:color w:val="000000"/>
                <w:lang w:eastAsia="ru-RU"/>
              </w:rPr>
              <w:t>олучить уведомление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о заочном голосовании</w:t>
            </w:r>
          </w:p>
          <w:p w14:paraId="19C96342" w14:textId="77777777" w:rsidR="00771960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Увидеть отображение голосования в Календаре</w:t>
            </w:r>
          </w:p>
          <w:p w14:paraId="5DF19678" w14:textId="77777777" w:rsidR="00771960" w:rsidRPr="00961167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 w:rsidRPr="00961167">
              <w:rPr>
                <w:rFonts w:ascii="Times New Roman" w:hAnsi="Times New Roman"/>
              </w:rPr>
              <w:t xml:space="preserve">Посмотреть </w:t>
            </w:r>
            <w:r>
              <w:rPr>
                <w:rFonts w:ascii="Times New Roman" w:hAnsi="Times New Roman"/>
              </w:rPr>
              <w:t>информацию об актуальных (ближайших</w:t>
            </w:r>
            <w:r w:rsidRPr="0096116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голосованиях и архив голосований</w:t>
            </w:r>
          </w:p>
          <w:p w14:paraId="18265BFA" w14:textId="77777777" w:rsidR="00771960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Скачать документы со страницы голосования, направить их на свой адрес электронной почты (опционально)</w:t>
            </w:r>
          </w:p>
          <w:p w14:paraId="12A34C42" w14:textId="77777777" w:rsidR="00771960" w:rsidRPr="00961167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 w:rsidRPr="00961167">
              <w:rPr>
                <w:rFonts w:ascii="Times New Roman" w:hAnsi="Times New Roman"/>
              </w:rPr>
              <w:t>Посмотреть подробности голосования</w:t>
            </w:r>
            <w:r>
              <w:rPr>
                <w:rFonts w:ascii="Times New Roman" w:hAnsi="Times New Roman"/>
              </w:rPr>
              <w:t xml:space="preserve"> (количество проголосовавших и их ответы, а также ответы Банка, процентное соотношение голосов, временную шкалу голосования)</w:t>
            </w:r>
          </w:p>
          <w:p w14:paraId="1DB12990" w14:textId="77777777" w:rsidR="00771960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 w:rsidRPr="004A13C8">
              <w:rPr>
                <w:rFonts w:ascii="Times New Roman" w:hAnsi="Times New Roman"/>
              </w:rPr>
              <w:t>Отправить официальное письмо</w:t>
            </w:r>
            <w:r>
              <w:rPr>
                <w:rFonts w:ascii="Times New Roman" w:hAnsi="Times New Roman"/>
              </w:rPr>
              <w:t xml:space="preserve"> (ответ)</w:t>
            </w:r>
            <w:r w:rsidRPr="004A13C8">
              <w:rPr>
                <w:rFonts w:ascii="Times New Roman" w:hAnsi="Times New Roman"/>
              </w:rPr>
              <w:t xml:space="preserve"> Банку</w:t>
            </w:r>
            <w:r>
              <w:rPr>
                <w:rFonts w:ascii="Times New Roman" w:hAnsi="Times New Roman"/>
              </w:rPr>
              <w:t xml:space="preserve"> со страницы голосования или из личного кабинета</w:t>
            </w:r>
          </w:p>
          <w:p w14:paraId="30944BE2" w14:textId="2A1D7067" w:rsidR="00771960" w:rsidRPr="004A13C8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Получить уведомление о заканчивающемся сроке голосования (как назначено Администратором – в личный кабинет </w:t>
            </w:r>
            <w:r w:rsidR="000B3840">
              <w:rPr>
                <w:rFonts w:ascii="Times New Roman" w:hAnsi="Times New Roman"/>
              </w:rPr>
              <w:t>и/</w:t>
            </w:r>
            <w:r>
              <w:rPr>
                <w:rFonts w:ascii="Times New Roman" w:hAnsi="Times New Roman"/>
              </w:rPr>
              <w:t>или на адрес электронной почты)</w:t>
            </w:r>
          </w:p>
          <w:p w14:paraId="442FFD62" w14:textId="2DEC32C2" w:rsidR="00771960" w:rsidRPr="004A13C8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Найти </w:t>
            </w:r>
            <w:r w:rsidR="000B3840">
              <w:rPr>
                <w:rFonts w:ascii="Times New Roman" w:hAnsi="Times New Roman"/>
              </w:rPr>
              <w:t xml:space="preserve">и скачать </w:t>
            </w:r>
            <w:r>
              <w:rPr>
                <w:rFonts w:ascii="Times New Roman" w:hAnsi="Times New Roman"/>
              </w:rPr>
              <w:t>документы в разделе (по текущему голосованию, по архиву голосований)</w:t>
            </w:r>
          </w:p>
          <w:p w14:paraId="0018821B" w14:textId="77777777" w:rsidR="00771960" w:rsidRPr="00E0436E" w:rsidRDefault="00771960" w:rsidP="00771960">
            <w:pPr>
              <w:pStyle w:val="aa"/>
              <w:numPr>
                <w:ilvl w:val="0"/>
                <w:numId w:val="14"/>
              </w:numPr>
              <w:tabs>
                <w:tab w:val="left" w:pos="316"/>
              </w:tabs>
              <w:spacing w:after="160" w:line="259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размещенные результаты голосования на странице Голосования и в разделе Новости, при необходимости направить их себе на адрес электронной почты</w:t>
            </w:r>
          </w:p>
        </w:tc>
        <w:tc>
          <w:tcPr>
            <w:tcW w:w="1837" w:type="dxa"/>
            <w:vMerge w:val="restart"/>
          </w:tcPr>
          <w:p w14:paraId="4743EFB2" w14:textId="77777777" w:rsidR="00771960" w:rsidRPr="006C7C80" w:rsidRDefault="00771960" w:rsidP="006B11FD">
            <w:pPr>
              <w:jc w:val="center"/>
            </w:pPr>
            <w:r w:rsidRPr="006C7C80">
              <w:lastRenderedPageBreak/>
              <w:t>01, 02.2, 04.1 – 04.9, 05.2, 05.2.2, 05.5</w:t>
            </w:r>
          </w:p>
        </w:tc>
      </w:tr>
      <w:tr w:rsidR="00771960" w:rsidRPr="006C7C80" w14:paraId="6018EA77" w14:textId="77777777" w:rsidTr="006B11FD">
        <w:tc>
          <w:tcPr>
            <w:tcW w:w="3115" w:type="dxa"/>
          </w:tcPr>
          <w:p w14:paraId="408047D3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393" w:type="dxa"/>
            <w:vMerge/>
          </w:tcPr>
          <w:p w14:paraId="1450308A" w14:textId="77777777" w:rsidR="00771960" w:rsidRPr="006C7C80" w:rsidRDefault="00771960" w:rsidP="00771960">
            <w:pPr>
              <w:pStyle w:val="aa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14:paraId="6362CB2A" w14:textId="77777777" w:rsidR="00771960" w:rsidRPr="006C7C80" w:rsidRDefault="00771960" w:rsidP="006B11FD"/>
        </w:tc>
      </w:tr>
      <w:tr w:rsidR="00771960" w:rsidRPr="006C7C80" w14:paraId="3374188C" w14:textId="77777777" w:rsidTr="006B11FD">
        <w:tc>
          <w:tcPr>
            <w:tcW w:w="3115" w:type="dxa"/>
          </w:tcPr>
          <w:p w14:paraId="36E7B9C3" w14:textId="77777777" w:rsidR="00771960" w:rsidRPr="006C7C80" w:rsidRDefault="00771960" w:rsidP="006B11FD">
            <w:r>
              <w:t>Член РК</w:t>
            </w:r>
          </w:p>
        </w:tc>
        <w:tc>
          <w:tcPr>
            <w:tcW w:w="4393" w:type="dxa"/>
          </w:tcPr>
          <w:p w14:paraId="19E91FA7" w14:textId="77777777" w:rsidR="00771960" w:rsidRDefault="00771960" w:rsidP="00F26488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316"/>
              </w:tabs>
              <w:spacing w:after="0" w:line="240" w:lineRule="auto"/>
              <w:ind w:left="316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раздел Заочные голосования в соответствии с назначенным доступом</w:t>
            </w:r>
          </w:p>
          <w:p w14:paraId="29CA5E06" w14:textId="77777777" w:rsidR="00794038" w:rsidRPr="00961167" w:rsidRDefault="00794038">
            <w:pPr>
              <w:pStyle w:val="aa"/>
              <w:numPr>
                <w:ilvl w:val="0"/>
                <w:numId w:val="19"/>
              </w:numPr>
              <w:tabs>
                <w:tab w:val="left" w:pos="316"/>
              </w:tabs>
              <w:spacing w:after="160" w:line="259" w:lineRule="auto"/>
              <w:ind w:left="316"/>
              <w:rPr>
                <w:rFonts w:ascii="Times New Roman" w:hAnsi="Times New Roman"/>
              </w:rPr>
            </w:pPr>
            <w:r w:rsidRPr="00961167">
              <w:rPr>
                <w:rFonts w:ascii="Times New Roman" w:hAnsi="Times New Roman"/>
              </w:rPr>
              <w:t>Посмотреть подробности голосования</w:t>
            </w:r>
            <w:r>
              <w:rPr>
                <w:rFonts w:ascii="Times New Roman" w:hAnsi="Times New Roman"/>
              </w:rPr>
              <w:t xml:space="preserve"> (количество проголосовавших и их ответы, а также ответы Банка, процентное соотношение голосов, временную шкалу голосования)</w:t>
            </w:r>
          </w:p>
          <w:p w14:paraId="72CE4235" w14:textId="2193CDFD" w:rsidR="00794038" w:rsidRPr="00E0436E" w:rsidRDefault="00794038" w:rsidP="00F26488">
            <w:pPr>
              <w:pStyle w:val="aa"/>
              <w:numPr>
                <w:ilvl w:val="0"/>
                <w:numId w:val="19"/>
              </w:numPr>
              <w:tabs>
                <w:tab w:val="left" w:pos="316"/>
              </w:tabs>
              <w:spacing w:after="160" w:line="259" w:lineRule="auto"/>
              <w:ind w:left="3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Найти </w:t>
            </w:r>
            <w:r w:rsidR="000B3840">
              <w:rPr>
                <w:rFonts w:ascii="Times New Roman" w:hAnsi="Times New Roman"/>
              </w:rPr>
              <w:t xml:space="preserve">и скачать </w:t>
            </w:r>
            <w:r>
              <w:rPr>
                <w:rFonts w:ascii="Times New Roman" w:hAnsi="Times New Roman"/>
              </w:rPr>
              <w:t>документы в разделе (по текущему голосованию, по архиву голосований)</w:t>
            </w:r>
          </w:p>
        </w:tc>
        <w:tc>
          <w:tcPr>
            <w:tcW w:w="1837" w:type="dxa"/>
          </w:tcPr>
          <w:p w14:paraId="6DCED952" w14:textId="77777777" w:rsidR="00771960" w:rsidRPr="006C7C80" w:rsidRDefault="00771960" w:rsidP="006B11FD"/>
        </w:tc>
      </w:tr>
      <w:tr w:rsidR="00771960" w:rsidRPr="006C7C80" w14:paraId="529DC489" w14:textId="77777777" w:rsidTr="006B11FD">
        <w:tc>
          <w:tcPr>
            <w:tcW w:w="3115" w:type="dxa"/>
          </w:tcPr>
          <w:p w14:paraId="07DE9325" w14:textId="77777777" w:rsidR="00771960" w:rsidRDefault="00771960" w:rsidP="006B11FD">
            <w:r>
              <w:t>Администратор</w:t>
            </w:r>
          </w:p>
        </w:tc>
        <w:tc>
          <w:tcPr>
            <w:tcW w:w="4393" w:type="dxa"/>
          </w:tcPr>
          <w:p w14:paraId="3E521E2E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-109" w:firstLine="14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Вносить данные для дальнейшей автоматической обработки системой (количество проголосовавших, процентное соотношение голосов)</w:t>
            </w:r>
          </w:p>
          <w:p w14:paraId="20A3A889" w14:textId="77777777" w:rsidR="000B3840" w:rsidRDefault="000B3840" w:rsidP="00771960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-109" w:firstLine="14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Направлять напоминания/уведомления участникам</w:t>
            </w:r>
          </w:p>
          <w:p w14:paraId="00BFB595" w14:textId="34E6C638" w:rsidR="000B3840" w:rsidRDefault="000B3840" w:rsidP="00771960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316"/>
              </w:tabs>
              <w:spacing w:after="0" w:line="240" w:lineRule="auto"/>
              <w:ind w:left="-109" w:firstLine="142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Размещать контент на странице голосования</w:t>
            </w:r>
          </w:p>
        </w:tc>
        <w:tc>
          <w:tcPr>
            <w:tcW w:w="1837" w:type="dxa"/>
          </w:tcPr>
          <w:p w14:paraId="55A5BF03" w14:textId="026FF329" w:rsidR="00771960" w:rsidRPr="006C7C80" w:rsidRDefault="000B3840" w:rsidP="006B11FD"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7E73F0E2" w14:textId="41269CA3" w:rsidR="00771960" w:rsidRPr="006C7C80" w:rsidRDefault="00231470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Верхнее</w:t>
      </w:r>
      <w:r w:rsidR="00771960" w:rsidRPr="006C7C80">
        <w:t xml:space="preserve"> </w:t>
      </w:r>
      <w:r w:rsidR="00771960" w:rsidRPr="006C7C80">
        <w:t>меню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6"/>
        <w:gridCol w:w="4557"/>
        <w:gridCol w:w="1995"/>
      </w:tblGrid>
      <w:tr w:rsidR="00771960" w:rsidRPr="006C7C80" w14:paraId="1067A76B" w14:textId="77777777" w:rsidTr="006B11FD">
        <w:trPr>
          <w:trHeight w:val="443"/>
        </w:trPr>
        <w:tc>
          <w:tcPr>
            <w:tcW w:w="3115" w:type="dxa"/>
          </w:tcPr>
          <w:p w14:paraId="40ED0C48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626" w:type="dxa"/>
          </w:tcPr>
          <w:p w14:paraId="60FCFB7F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604" w:type="dxa"/>
          </w:tcPr>
          <w:p w14:paraId="64493311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6738FDA6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188D3EF4" w14:textId="77777777" w:rsidTr="006B11FD">
        <w:tc>
          <w:tcPr>
            <w:tcW w:w="3115" w:type="dxa"/>
          </w:tcPr>
          <w:p w14:paraId="738E6CBD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626" w:type="dxa"/>
            <w:vMerge w:val="restart"/>
          </w:tcPr>
          <w:p w14:paraId="39EE89B1" w14:textId="37C980B7" w:rsidR="00771960" w:rsidRPr="00C52A24" w:rsidRDefault="00771960" w:rsidP="00771960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33"/>
              <w:contextualSpacing w:val="0"/>
              <w:rPr>
                <w:rFonts w:ascii="Times New Roman" w:hAnsi="Times New Roman"/>
              </w:rPr>
            </w:pPr>
            <w:r w:rsidRPr="00C52A24">
              <w:rPr>
                <w:rFonts w:ascii="Times New Roman" w:hAnsi="Times New Roman"/>
              </w:rPr>
              <w:t>Доступ к Разделам</w:t>
            </w:r>
            <w:r w:rsidRPr="006C7C80">
              <w:rPr>
                <w:rFonts w:ascii="Times New Roman" w:hAnsi="Times New Roman"/>
              </w:rPr>
              <w:t xml:space="preserve"> </w:t>
            </w:r>
            <w:r w:rsidR="0022722D">
              <w:rPr>
                <w:rFonts w:ascii="Times New Roman" w:hAnsi="Times New Roman"/>
              </w:rPr>
              <w:t xml:space="preserve">ЛК </w:t>
            </w:r>
            <w:r>
              <w:rPr>
                <w:rFonts w:ascii="Times New Roman" w:hAnsi="Times New Roman"/>
              </w:rPr>
              <w:t xml:space="preserve">в соответствии с п.3.3.1-3.3.9. </w:t>
            </w:r>
          </w:p>
          <w:p w14:paraId="0F252F09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33"/>
              <w:contextualSpacing w:val="0"/>
              <w:rPr>
                <w:rFonts w:ascii="Times New Roman" w:hAnsi="Times New Roman"/>
              </w:rPr>
            </w:pPr>
            <w:r w:rsidRPr="006C7C80">
              <w:rPr>
                <w:rFonts w:ascii="Times New Roman" w:hAnsi="Times New Roman"/>
              </w:rPr>
              <w:t>Доступ к информации о пользователе</w:t>
            </w:r>
            <w:r>
              <w:rPr>
                <w:rFonts w:ascii="Times New Roman" w:hAnsi="Times New Roman"/>
              </w:rPr>
              <w:t xml:space="preserve"> (учетной записи – Личный профиль)</w:t>
            </w:r>
          </w:p>
          <w:p w14:paraId="208A16AE" w14:textId="77777777" w:rsidR="00771960" w:rsidRPr="0063465D" w:rsidRDefault="00771960" w:rsidP="006B11FD">
            <w:pPr>
              <w:pStyle w:val="aa"/>
              <w:tabs>
                <w:tab w:val="left" w:pos="316"/>
              </w:tabs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Панель настройки</w:t>
            </w:r>
            <w:r w:rsidRPr="0063465D">
              <w:rPr>
                <w:rFonts w:ascii="Times New Roman" w:hAnsi="Times New Roman"/>
              </w:rPr>
              <w:t xml:space="preserve"> внешнего вида Личного </w:t>
            </w:r>
            <w:r>
              <w:rPr>
                <w:rFonts w:ascii="Times New Roman" w:hAnsi="Times New Roman"/>
              </w:rPr>
              <w:t>профиля</w:t>
            </w:r>
            <w:r w:rsidRPr="0063465D">
              <w:rPr>
                <w:rFonts w:ascii="Times New Roman" w:hAnsi="Times New Roman"/>
              </w:rPr>
              <w:t xml:space="preserve"> в заданных системой границах (настроить </w:t>
            </w:r>
            <w:r>
              <w:rPr>
                <w:rFonts w:ascii="Times New Roman" w:hAnsi="Times New Roman"/>
              </w:rPr>
              <w:t>страну и выбрать часовой пояс;</w:t>
            </w:r>
            <w:r w:rsidRPr="006346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настроить </w:t>
            </w:r>
            <w:r w:rsidRPr="0063465D">
              <w:rPr>
                <w:rFonts w:ascii="Times New Roman" w:hAnsi="Times New Roman"/>
              </w:rPr>
              <w:t>отображение календаря, пригласить помощника (направить соответствующий запрос Администратору</w:t>
            </w:r>
            <w:r>
              <w:rPr>
                <w:rFonts w:ascii="Times New Roman" w:hAnsi="Times New Roman"/>
              </w:rPr>
              <w:t>)</w:t>
            </w:r>
            <w:r w:rsidRPr="0063465D">
              <w:rPr>
                <w:rFonts w:ascii="Times New Roman" w:hAnsi="Times New Roman"/>
              </w:rPr>
              <w:t xml:space="preserve">, подписаться на уведомления из </w:t>
            </w:r>
            <w:r>
              <w:rPr>
                <w:rFonts w:ascii="Times New Roman" w:hAnsi="Times New Roman"/>
              </w:rPr>
              <w:t>разделов ЛК</w:t>
            </w:r>
            <w:r w:rsidRPr="0063465D">
              <w:rPr>
                <w:rFonts w:ascii="Times New Roman" w:hAnsi="Times New Roman"/>
              </w:rPr>
              <w:t xml:space="preserve">, направить – разместить официальное письмо, настроить </w:t>
            </w:r>
            <w:r>
              <w:rPr>
                <w:rFonts w:ascii="Times New Roman" w:hAnsi="Times New Roman"/>
              </w:rPr>
              <w:t>вид Обновлений</w:t>
            </w:r>
            <w:r w:rsidRPr="0063465D">
              <w:rPr>
                <w:rFonts w:ascii="Times New Roman" w:hAnsi="Times New Roman"/>
              </w:rPr>
              <w:t>)</w:t>
            </w:r>
          </w:p>
          <w:p w14:paraId="6C94E3B4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3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Переключить язык интерфейса и контента</w:t>
            </w:r>
          </w:p>
          <w:p w14:paraId="26F07012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3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часы с разверткой часовых поясов стран-членов Банка</w:t>
            </w:r>
          </w:p>
          <w:p w14:paraId="710829CB" w14:textId="77777777" w:rsidR="00771960" w:rsidRPr="00C52A24" w:rsidRDefault="00771960" w:rsidP="00771960">
            <w:pPr>
              <w:pStyle w:val="aa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spacing w:after="0" w:line="240" w:lineRule="auto"/>
              <w:ind w:left="0" w:firstLine="33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Уведомления (иконка </w:t>
            </w:r>
            <w:r>
              <w:rPr>
                <w:rFonts w:ascii="Times New Roman" w:hAnsi="Times New Roman"/>
              </w:rPr>
              <w:lastRenderedPageBreak/>
              <w:t xml:space="preserve">Колокольчик сейчас), перейти по ссылкам из уведомлений на страницы </w:t>
            </w:r>
          </w:p>
          <w:p w14:paraId="613846FB" w14:textId="77777777" w:rsidR="00771960" w:rsidRPr="006C7C80" w:rsidRDefault="00771960" w:rsidP="006B11FD"/>
        </w:tc>
        <w:tc>
          <w:tcPr>
            <w:tcW w:w="1604" w:type="dxa"/>
            <w:vMerge w:val="restart"/>
          </w:tcPr>
          <w:p w14:paraId="55EB8141" w14:textId="77777777" w:rsidR="00771960" w:rsidRDefault="00771960" w:rsidP="006B11FD">
            <w:pPr>
              <w:jc w:val="center"/>
            </w:pPr>
            <w:r w:rsidRPr="00C26788">
              <w:lastRenderedPageBreak/>
              <w:t>Размещение официального письма предлагается выполнить с помощью перехода «конвертика» рядом с переходом в Личный кабинет, рядом с часами или переключателем языков</w:t>
            </w:r>
          </w:p>
          <w:p w14:paraId="46CA80BE" w14:textId="77777777" w:rsidR="00794038" w:rsidRDefault="00794038" w:rsidP="006B11FD">
            <w:pPr>
              <w:jc w:val="center"/>
            </w:pPr>
          </w:p>
          <w:p w14:paraId="4707FD4D" w14:textId="61B9C29A" w:rsidR="00794038" w:rsidRPr="00C26788" w:rsidRDefault="00794038" w:rsidP="006B11FD">
            <w:pPr>
              <w:jc w:val="center"/>
            </w:pPr>
            <w:r>
              <w:t>02.1</w:t>
            </w:r>
          </w:p>
        </w:tc>
      </w:tr>
      <w:tr w:rsidR="00771960" w:rsidRPr="006C7C80" w14:paraId="3D5C113F" w14:textId="77777777" w:rsidTr="006B11FD">
        <w:tc>
          <w:tcPr>
            <w:tcW w:w="3115" w:type="dxa"/>
          </w:tcPr>
          <w:p w14:paraId="7DB4D128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626" w:type="dxa"/>
            <w:vMerge/>
          </w:tcPr>
          <w:p w14:paraId="1CC8E66B" w14:textId="77777777" w:rsidR="00771960" w:rsidRPr="006C7C80" w:rsidRDefault="00771960" w:rsidP="006B11FD"/>
        </w:tc>
        <w:tc>
          <w:tcPr>
            <w:tcW w:w="1604" w:type="dxa"/>
            <w:vMerge/>
          </w:tcPr>
          <w:p w14:paraId="623C4626" w14:textId="77777777" w:rsidR="00771960" w:rsidRPr="006C7C80" w:rsidRDefault="00771960" w:rsidP="006B11FD"/>
        </w:tc>
      </w:tr>
      <w:tr w:rsidR="00771960" w:rsidRPr="006C7C80" w14:paraId="60E582A3" w14:textId="77777777" w:rsidTr="006B11FD">
        <w:tc>
          <w:tcPr>
            <w:tcW w:w="3115" w:type="dxa"/>
          </w:tcPr>
          <w:p w14:paraId="100E77E1" w14:textId="77777777" w:rsidR="00771960" w:rsidRPr="00C24ABD" w:rsidRDefault="00771960" w:rsidP="006B11FD">
            <w:r>
              <w:t>Член РК</w:t>
            </w:r>
          </w:p>
        </w:tc>
        <w:tc>
          <w:tcPr>
            <w:tcW w:w="4626" w:type="dxa"/>
            <w:vMerge/>
          </w:tcPr>
          <w:p w14:paraId="1619ABFD" w14:textId="77777777" w:rsidR="00771960" w:rsidRPr="006C7C80" w:rsidRDefault="00771960" w:rsidP="006B11FD"/>
        </w:tc>
        <w:tc>
          <w:tcPr>
            <w:tcW w:w="1604" w:type="dxa"/>
            <w:vMerge/>
          </w:tcPr>
          <w:p w14:paraId="71E7B3B1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65CA5FEA" w14:textId="77777777" w:rsidTr="006B11FD">
        <w:tc>
          <w:tcPr>
            <w:tcW w:w="3115" w:type="dxa"/>
          </w:tcPr>
          <w:p w14:paraId="5FD19270" w14:textId="77777777" w:rsidR="00771960" w:rsidRPr="006C7C80" w:rsidRDefault="00771960" w:rsidP="006B11FD">
            <w:r>
              <w:t xml:space="preserve">Гость </w:t>
            </w:r>
          </w:p>
        </w:tc>
        <w:tc>
          <w:tcPr>
            <w:tcW w:w="4626" w:type="dxa"/>
            <w:vMerge/>
          </w:tcPr>
          <w:p w14:paraId="05EBA9C2" w14:textId="77777777" w:rsidR="00771960" w:rsidRPr="006C7C80" w:rsidRDefault="00771960" w:rsidP="006B11FD"/>
        </w:tc>
        <w:tc>
          <w:tcPr>
            <w:tcW w:w="1604" w:type="dxa"/>
            <w:vMerge/>
          </w:tcPr>
          <w:p w14:paraId="3CDC2D80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2827CBB7" w14:textId="77777777" w:rsidTr="006B11FD">
        <w:tc>
          <w:tcPr>
            <w:tcW w:w="3115" w:type="dxa"/>
          </w:tcPr>
          <w:p w14:paraId="1FCE7ABD" w14:textId="77777777" w:rsidR="00771960" w:rsidRPr="006C7C80" w:rsidRDefault="00771960" w:rsidP="006B11FD">
            <w:r>
              <w:t>Переводчик</w:t>
            </w:r>
          </w:p>
        </w:tc>
        <w:tc>
          <w:tcPr>
            <w:tcW w:w="4626" w:type="dxa"/>
            <w:vMerge/>
          </w:tcPr>
          <w:p w14:paraId="4F475942" w14:textId="77777777" w:rsidR="00771960" w:rsidRPr="006C7C80" w:rsidRDefault="00771960" w:rsidP="006B11FD"/>
        </w:tc>
        <w:tc>
          <w:tcPr>
            <w:tcW w:w="1604" w:type="dxa"/>
            <w:vMerge/>
          </w:tcPr>
          <w:p w14:paraId="7F382671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3F5FA107" w14:textId="77777777" w:rsidTr="006B11FD">
        <w:tc>
          <w:tcPr>
            <w:tcW w:w="3115" w:type="dxa"/>
          </w:tcPr>
          <w:p w14:paraId="19BEFF54" w14:textId="77777777" w:rsidR="00771960" w:rsidRDefault="00771960" w:rsidP="006B11FD">
            <w:r>
              <w:t>Администратор</w:t>
            </w:r>
          </w:p>
        </w:tc>
        <w:tc>
          <w:tcPr>
            <w:tcW w:w="4626" w:type="dxa"/>
          </w:tcPr>
          <w:p w14:paraId="4F55F6CE" w14:textId="2CDD6891" w:rsidR="00771960" w:rsidRDefault="00771960" w:rsidP="00771960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33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Управлять учетными записями пользователей, назначать им доступы, направлять соответствующие уведомления  </w:t>
            </w:r>
            <w:r w:rsidR="000B3840">
              <w:rPr>
                <w:rFonts w:ascii="Times New Roman" w:hAnsi="Times New Roman"/>
              </w:rPr>
              <w:t xml:space="preserve">- о </w:t>
            </w:r>
            <w:r>
              <w:rPr>
                <w:rFonts w:ascii="Times New Roman" w:hAnsi="Times New Roman"/>
              </w:rPr>
              <w:t>выдаче пароля, например)</w:t>
            </w:r>
          </w:p>
          <w:p w14:paraId="2FEA2D01" w14:textId="77777777" w:rsidR="00771960" w:rsidRPr="00EF76E2" w:rsidRDefault="00771960" w:rsidP="00771960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33" w:firstLine="0"/>
              <w:contextualSpacing w:val="0"/>
              <w:rPr>
                <w:rFonts w:ascii="Times New Roman" w:hAnsi="Times New Roman"/>
              </w:rPr>
            </w:pPr>
            <w:r w:rsidRPr="00EF76E2">
              <w:rPr>
                <w:rFonts w:ascii="Times New Roman" w:hAnsi="Times New Roman"/>
              </w:rPr>
              <w:t>Администрировать данные верхнего меню, обновлять необходимые данные</w:t>
            </w:r>
          </w:p>
          <w:p w14:paraId="45CD55FB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33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Получать запросы от пользователей на добавление/удаление помощников</w:t>
            </w:r>
          </w:p>
          <w:p w14:paraId="4AE33167" w14:textId="485BC6EB" w:rsidR="00771960" w:rsidRPr="006C7C80" w:rsidRDefault="00771960" w:rsidP="00FA2771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316"/>
              </w:tabs>
              <w:spacing w:after="0" w:line="240" w:lineRule="auto"/>
              <w:ind w:left="33" w:firstLine="0"/>
              <w:contextualSpacing w:val="0"/>
            </w:pPr>
            <w:r>
              <w:rPr>
                <w:rFonts w:ascii="Times New Roman" w:hAnsi="Times New Roman"/>
              </w:rPr>
              <w:t xml:space="preserve">Назначать групповые и индивидуальные уведомления пользователям </w:t>
            </w:r>
          </w:p>
        </w:tc>
        <w:tc>
          <w:tcPr>
            <w:tcW w:w="1604" w:type="dxa"/>
          </w:tcPr>
          <w:p w14:paraId="08EB210D" w14:textId="4D2159C7" w:rsidR="00771960" w:rsidRPr="006C7C80" w:rsidRDefault="000B3840" w:rsidP="006B11FD">
            <w:pPr>
              <w:rPr>
                <w:b/>
              </w:rPr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>Форма экрана должна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52B150F3" w14:textId="48FFD903" w:rsidR="00771960" w:rsidRPr="006C7C80" w:rsidRDefault="00345BC4" w:rsidP="00771960">
      <w:pPr>
        <w:pStyle w:val="a"/>
        <w:numPr>
          <w:ilvl w:val="2"/>
          <w:numId w:val="10"/>
        </w:numPr>
      </w:pPr>
      <w:r>
        <w:t xml:space="preserve"> </w:t>
      </w:r>
      <w:r w:rsidR="00771960" w:rsidRPr="006C7C80">
        <w:t>Нижнее</w:t>
      </w:r>
      <w:r w:rsidR="00771960" w:rsidRPr="006C7C80">
        <w:t xml:space="preserve"> </w:t>
      </w:r>
      <w:r w:rsidR="00771960" w:rsidRPr="006C7C80">
        <w:t>меню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1"/>
        <w:gridCol w:w="4562"/>
        <w:gridCol w:w="1995"/>
      </w:tblGrid>
      <w:tr w:rsidR="00771960" w:rsidRPr="006C7C80" w14:paraId="7B2F0DA2" w14:textId="77777777" w:rsidTr="006B11FD">
        <w:trPr>
          <w:trHeight w:val="443"/>
        </w:trPr>
        <w:tc>
          <w:tcPr>
            <w:tcW w:w="3115" w:type="dxa"/>
          </w:tcPr>
          <w:p w14:paraId="777B5816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626" w:type="dxa"/>
          </w:tcPr>
          <w:p w14:paraId="51EF2DB7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604" w:type="dxa"/>
          </w:tcPr>
          <w:p w14:paraId="5FB9AAB5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70D6CAC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3F9354BD" w14:textId="77777777" w:rsidTr="00FA2771">
        <w:tc>
          <w:tcPr>
            <w:tcW w:w="3115" w:type="dxa"/>
            <w:shd w:val="clear" w:color="auto" w:fill="auto"/>
          </w:tcPr>
          <w:p w14:paraId="572B0719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626" w:type="dxa"/>
            <w:vMerge w:val="restart"/>
            <w:shd w:val="clear" w:color="auto" w:fill="auto"/>
          </w:tcPr>
          <w:p w14:paraId="28BC1EAE" w14:textId="47FD9381" w:rsidR="00771960" w:rsidRDefault="00771960">
            <w:r>
              <w:t>1. Перейти по ссылке на</w:t>
            </w:r>
            <w:r w:rsidR="00472F90">
              <w:t xml:space="preserve"> </w:t>
            </w:r>
            <w:r w:rsidR="000B3840">
              <w:t xml:space="preserve">внешний официальный </w:t>
            </w:r>
            <w:r w:rsidR="00472F90">
              <w:t xml:space="preserve">сайт </w:t>
            </w:r>
            <w:r w:rsidR="000B3840">
              <w:t>Банка</w:t>
            </w:r>
          </w:p>
          <w:p w14:paraId="53F1AF75" w14:textId="77777777" w:rsidR="00771960" w:rsidRDefault="00771960" w:rsidP="006B11FD">
            <w:r>
              <w:t>2. Зайти в раздел Вакансии (в соответствии с назначенным Администратором доступом к разделу)</w:t>
            </w:r>
          </w:p>
          <w:p w14:paraId="79E508D2" w14:textId="77777777" w:rsidR="00771960" w:rsidRDefault="00771960" w:rsidP="006B11FD">
            <w:r>
              <w:t>3. Зайти в раздел Контакты (в соответствии с назначенным Администратором доступом к разделу)</w:t>
            </w:r>
          </w:p>
          <w:p w14:paraId="62906104" w14:textId="77777777" w:rsidR="00771960" w:rsidRDefault="00771960" w:rsidP="006B11FD">
            <w:r>
              <w:t>4. Перейти по ссылке на страницу ближайшего по дате события заочного Голосования (в соответствии с назначенным Администратором доступом к разделу)</w:t>
            </w:r>
          </w:p>
          <w:p w14:paraId="57E6B2B0" w14:textId="77777777" w:rsidR="00771960" w:rsidRPr="006C7C80" w:rsidRDefault="00771960" w:rsidP="006B11FD">
            <w:r>
              <w:t>5. Перейти по ссылке в раздел Помощь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4861FAC8" w14:textId="77777777" w:rsidR="00771960" w:rsidRDefault="00771960" w:rsidP="006B11FD">
            <w:pPr>
              <w:jc w:val="center"/>
            </w:pPr>
            <w:r>
              <w:t>02,1, 13.1</w:t>
            </w:r>
          </w:p>
          <w:p w14:paraId="71DE9342" w14:textId="77777777" w:rsidR="00771960" w:rsidRDefault="00771960" w:rsidP="006B11FD">
            <w:pPr>
              <w:jc w:val="center"/>
            </w:pPr>
            <w:r w:rsidRPr="006C7C80">
              <w:rPr>
                <w:b/>
              </w:rPr>
              <w:t xml:space="preserve">Дополнительно! </w:t>
            </w:r>
            <w:r w:rsidRPr="006C7C80">
              <w:t xml:space="preserve">Форма экрана </w:t>
            </w:r>
            <w:r w:rsidRPr="00961167">
              <w:rPr>
                <w:b/>
              </w:rPr>
              <w:t xml:space="preserve">Контакты </w:t>
            </w:r>
            <w:r w:rsidRPr="006C7C80">
              <w:t>должна быть разработана Подрядчиком</w:t>
            </w:r>
            <w:r>
              <w:t xml:space="preserve"> и согласована с Банком</w:t>
            </w:r>
          </w:p>
          <w:p w14:paraId="02C44B8F" w14:textId="77777777" w:rsidR="00771960" w:rsidRPr="006C7C80" w:rsidRDefault="00771960" w:rsidP="006B11FD">
            <w:pPr>
              <w:jc w:val="center"/>
            </w:pPr>
          </w:p>
        </w:tc>
      </w:tr>
      <w:tr w:rsidR="00771960" w:rsidRPr="006C7C80" w14:paraId="03FFA1A3" w14:textId="77777777" w:rsidTr="00FA2771">
        <w:tc>
          <w:tcPr>
            <w:tcW w:w="3115" w:type="dxa"/>
            <w:shd w:val="clear" w:color="auto" w:fill="auto"/>
          </w:tcPr>
          <w:p w14:paraId="12269B73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626" w:type="dxa"/>
            <w:vMerge/>
            <w:shd w:val="clear" w:color="auto" w:fill="auto"/>
          </w:tcPr>
          <w:p w14:paraId="6E264B83" w14:textId="77777777" w:rsidR="00771960" w:rsidRPr="006C7C80" w:rsidRDefault="00771960" w:rsidP="006B11FD"/>
        </w:tc>
        <w:tc>
          <w:tcPr>
            <w:tcW w:w="1604" w:type="dxa"/>
            <w:vMerge/>
            <w:shd w:val="clear" w:color="auto" w:fill="auto"/>
          </w:tcPr>
          <w:p w14:paraId="4E2BDE65" w14:textId="77777777" w:rsidR="00771960" w:rsidRPr="006C7C80" w:rsidRDefault="00771960" w:rsidP="006B11FD"/>
        </w:tc>
      </w:tr>
      <w:tr w:rsidR="00771960" w:rsidRPr="006C7C80" w14:paraId="43E2AAD7" w14:textId="77777777" w:rsidTr="00FA2771">
        <w:tc>
          <w:tcPr>
            <w:tcW w:w="3115" w:type="dxa"/>
          </w:tcPr>
          <w:p w14:paraId="00E88EA2" w14:textId="77777777" w:rsidR="00771960" w:rsidRPr="006C7C80" w:rsidRDefault="00771960" w:rsidP="006B11FD">
            <w:r>
              <w:t>Член РК</w:t>
            </w:r>
          </w:p>
        </w:tc>
        <w:tc>
          <w:tcPr>
            <w:tcW w:w="4626" w:type="dxa"/>
            <w:vMerge/>
            <w:shd w:val="clear" w:color="auto" w:fill="auto"/>
          </w:tcPr>
          <w:p w14:paraId="74B49AF7" w14:textId="77777777" w:rsidR="00771960" w:rsidRPr="006C7C80" w:rsidRDefault="00771960" w:rsidP="006B11FD"/>
        </w:tc>
        <w:tc>
          <w:tcPr>
            <w:tcW w:w="1604" w:type="dxa"/>
            <w:vMerge/>
            <w:shd w:val="clear" w:color="auto" w:fill="auto"/>
          </w:tcPr>
          <w:p w14:paraId="4FA9E5D3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74A18534" w14:textId="77777777" w:rsidTr="00FA2771">
        <w:tc>
          <w:tcPr>
            <w:tcW w:w="3115" w:type="dxa"/>
          </w:tcPr>
          <w:p w14:paraId="69C0D61D" w14:textId="77777777" w:rsidR="00771960" w:rsidRDefault="00771960" w:rsidP="006B11FD">
            <w:r>
              <w:t xml:space="preserve">Гость </w:t>
            </w:r>
          </w:p>
        </w:tc>
        <w:tc>
          <w:tcPr>
            <w:tcW w:w="4626" w:type="dxa"/>
            <w:vMerge/>
            <w:shd w:val="clear" w:color="auto" w:fill="auto"/>
          </w:tcPr>
          <w:p w14:paraId="25E318D6" w14:textId="77777777" w:rsidR="00771960" w:rsidRPr="006C7C80" w:rsidRDefault="00771960" w:rsidP="006B11FD"/>
        </w:tc>
        <w:tc>
          <w:tcPr>
            <w:tcW w:w="1604" w:type="dxa"/>
            <w:vMerge/>
            <w:shd w:val="clear" w:color="auto" w:fill="auto"/>
          </w:tcPr>
          <w:p w14:paraId="143C9EB7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43F2B4E6" w14:textId="77777777" w:rsidTr="00FA2771">
        <w:tc>
          <w:tcPr>
            <w:tcW w:w="3115" w:type="dxa"/>
          </w:tcPr>
          <w:p w14:paraId="73801AF7" w14:textId="77777777" w:rsidR="00771960" w:rsidRDefault="00771960" w:rsidP="006B11FD">
            <w:r>
              <w:t>Переводчик</w:t>
            </w:r>
          </w:p>
        </w:tc>
        <w:tc>
          <w:tcPr>
            <w:tcW w:w="4626" w:type="dxa"/>
            <w:vMerge/>
            <w:shd w:val="clear" w:color="auto" w:fill="auto"/>
          </w:tcPr>
          <w:p w14:paraId="14977855" w14:textId="77777777" w:rsidR="00771960" w:rsidRPr="006C7C80" w:rsidRDefault="00771960" w:rsidP="006B11FD"/>
        </w:tc>
        <w:tc>
          <w:tcPr>
            <w:tcW w:w="1604" w:type="dxa"/>
            <w:vMerge/>
            <w:shd w:val="clear" w:color="auto" w:fill="auto"/>
          </w:tcPr>
          <w:p w14:paraId="11F01F70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7490FE2F" w14:textId="77777777" w:rsidTr="006B11FD">
        <w:tc>
          <w:tcPr>
            <w:tcW w:w="3115" w:type="dxa"/>
          </w:tcPr>
          <w:p w14:paraId="5112B1A6" w14:textId="77777777" w:rsidR="00771960" w:rsidRDefault="00771960" w:rsidP="006B11FD">
            <w:r>
              <w:t>Администратор</w:t>
            </w:r>
          </w:p>
        </w:tc>
        <w:tc>
          <w:tcPr>
            <w:tcW w:w="4626" w:type="dxa"/>
          </w:tcPr>
          <w:p w14:paraId="5535FBD4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Администрировать права доступа к разделам, ссылки на которые размещены в Нижнем меню.</w:t>
            </w:r>
          </w:p>
          <w:p w14:paraId="130ADBA5" w14:textId="77777777" w:rsidR="00771960" w:rsidRPr="00EF76E2" w:rsidRDefault="00771960" w:rsidP="00771960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элемент, который будет отображаться как ссылка на ближайшее Заседание/Заочное голосование</w:t>
            </w:r>
          </w:p>
        </w:tc>
        <w:tc>
          <w:tcPr>
            <w:tcW w:w="1604" w:type="dxa"/>
          </w:tcPr>
          <w:p w14:paraId="22990470" w14:textId="77777777" w:rsidR="00771960" w:rsidRDefault="00771960" w:rsidP="006B11FD">
            <w:pPr>
              <w:jc w:val="center"/>
            </w:pPr>
            <w:r w:rsidRPr="006C7C80">
              <w:rPr>
                <w:b/>
              </w:rPr>
              <w:t>Дополнительно!</w:t>
            </w:r>
          </w:p>
          <w:p w14:paraId="634BF8B4" w14:textId="77777777" w:rsidR="00771960" w:rsidRPr="006C7C80" w:rsidRDefault="00771960" w:rsidP="006B11FD">
            <w:pPr>
              <w:jc w:val="center"/>
              <w:rPr>
                <w:b/>
              </w:rPr>
            </w:pPr>
            <w:r>
              <w:t xml:space="preserve">Форма экрана </w:t>
            </w:r>
            <w:r w:rsidRPr="006C7C80">
              <w:t>должн</w:t>
            </w:r>
            <w:r>
              <w:t>а</w:t>
            </w:r>
            <w:r w:rsidRPr="006C7C80">
              <w:t xml:space="preserve">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79744762" w14:textId="77777777" w:rsidR="00771960" w:rsidRDefault="00771960" w:rsidP="00771960">
      <w:pPr>
        <w:pStyle w:val="a"/>
        <w:numPr>
          <w:ilvl w:val="2"/>
          <w:numId w:val="10"/>
        </w:numPr>
      </w:pPr>
      <w:r w:rsidRPr="00961167">
        <w:t>Обновления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5"/>
        <w:gridCol w:w="4463"/>
        <w:gridCol w:w="1995"/>
      </w:tblGrid>
      <w:tr w:rsidR="00771960" w:rsidRPr="006C7C80" w14:paraId="2276698D" w14:textId="77777777" w:rsidTr="006B11FD">
        <w:trPr>
          <w:trHeight w:val="443"/>
        </w:trPr>
        <w:tc>
          <w:tcPr>
            <w:tcW w:w="3035" w:type="dxa"/>
          </w:tcPr>
          <w:p w14:paraId="7CE3739B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463" w:type="dxa"/>
          </w:tcPr>
          <w:p w14:paraId="3CD70F00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847" w:type="dxa"/>
          </w:tcPr>
          <w:p w14:paraId="2167390F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1004C7EC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38C98503" w14:textId="77777777" w:rsidTr="006B11FD">
        <w:tc>
          <w:tcPr>
            <w:tcW w:w="3035" w:type="dxa"/>
          </w:tcPr>
          <w:p w14:paraId="33BBFE45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463" w:type="dxa"/>
            <w:vMerge w:val="restart"/>
          </w:tcPr>
          <w:p w14:paraId="4E1671CF" w14:textId="77777777" w:rsidR="00771960" w:rsidRDefault="00771960" w:rsidP="006B11FD">
            <w:r>
              <w:t>1. Просмотреть уведомления об обновлениях в различных разделах в соответствии с преднастроенным в Личном профиле представлением</w:t>
            </w:r>
          </w:p>
          <w:p w14:paraId="4E18FCBF" w14:textId="77777777" w:rsidR="00771960" w:rsidRPr="006C7C80" w:rsidRDefault="00771960" w:rsidP="006B11FD">
            <w:r>
              <w:t xml:space="preserve">2. Попасть по ссылкам на </w:t>
            </w:r>
            <w:r>
              <w:lastRenderedPageBreak/>
              <w:t>соответствующие страницы (если применимо)</w:t>
            </w:r>
          </w:p>
        </w:tc>
        <w:tc>
          <w:tcPr>
            <w:tcW w:w="1847" w:type="dxa"/>
            <w:vMerge w:val="restart"/>
          </w:tcPr>
          <w:p w14:paraId="2FA51077" w14:textId="6AAF1C61" w:rsidR="00771960" w:rsidRDefault="00771960" w:rsidP="006B11FD">
            <w:pPr>
              <w:jc w:val="center"/>
            </w:pPr>
            <w:r>
              <w:lastRenderedPageBreak/>
              <w:t>02</w:t>
            </w:r>
            <w:r w:rsidR="00794038">
              <w:t>.</w:t>
            </w:r>
            <w:r>
              <w:t>1</w:t>
            </w:r>
          </w:p>
          <w:p w14:paraId="6A758057" w14:textId="6B9B831E" w:rsidR="00771960" w:rsidRPr="006C7C80" w:rsidRDefault="00794038" w:rsidP="006B11FD">
            <w:pPr>
              <w:jc w:val="center"/>
            </w:pPr>
            <w:r>
              <w:t>02.2</w:t>
            </w:r>
          </w:p>
        </w:tc>
      </w:tr>
      <w:tr w:rsidR="00771960" w:rsidRPr="006C7C80" w14:paraId="747A4214" w14:textId="77777777" w:rsidTr="006B11FD">
        <w:tc>
          <w:tcPr>
            <w:tcW w:w="3035" w:type="dxa"/>
          </w:tcPr>
          <w:p w14:paraId="2600A426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463" w:type="dxa"/>
            <w:vMerge/>
          </w:tcPr>
          <w:p w14:paraId="01A61A67" w14:textId="77777777" w:rsidR="00771960" w:rsidRPr="006C7C80" w:rsidRDefault="00771960" w:rsidP="006B11FD"/>
        </w:tc>
        <w:tc>
          <w:tcPr>
            <w:tcW w:w="1847" w:type="dxa"/>
            <w:vMerge/>
          </w:tcPr>
          <w:p w14:paraId="5C4F97AA" w14:textId="77777777" w:rsidR="00771960" w:rsidRPr="006C7C80" w:rsidRDefault="00771960" w:rsidP="006B11FD"/>
        </w:tc>
      </w:tr>
      <w:tr w:rsidR="00771960" w:rsidRPr="006C7C80" w14:paraId="7AB0FD75" w14:textId="77777777" w:rsidTr="006B11FD">
        <w:trPr>
          <w:trHeight w:val="779"/>
        </w:trPr>
        <w:tc>
          <w:tcPr>
            <w:tcW w:w="3035" w:type="dxa"/>
          </w:tcPr>
          <w:p w14:paraId="1145DF19" w14:textId="77777777" w:rsidR="00771960" w:rsidRPr="006C7C80" w:rsidRDefault="00771960" w:rsidP="006B11FD">
            <w:r>
              <w:t>Член РК</w:t>
            </w:r>
          </w:p>
        </w:tc>
        <w:tc>
          <w:tcPr>
            <w:tcW w:w="4463" w:type="dxa"/>
            <w:vMerge/>
          </w:tcPr>
          <w:p w14:paraId="408C6FDD" w14:textId="77777777" w:rsidR="00771960" w:rsidRPr="006C7C80" w:rsidRDefault="00771960" w:rsidP="006B11FD"/>
        </w:tc>
        <w:tc>
          <w:tcPr>
            <w:tcW w:w="1847" w:type="dxa"/>
            <w:vMerge/>
          </w:tcPr>
          <w:p w14:paraId="66AC4A73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51DC0705" w14:textId="77777777" w:rsidTr="006B11FD">
        <w:trPr>
          <w:trHeight w:val="779"/>
        </w:trPr>
        <w:tc>
          <w:tcPr>
            <w:tcW w:w="3035" w:type="dxa"/>
          </w:tcPr>
          <w:p w14:paraId="72F86FFB" w14:textId="77777777" w:rsidR="00771960" w:rsidRDefault="00771960" w:rsidP="006B11FD">
            <w:r>
              <w:t>Администратор</w:t>
            </w:r>
          </w:p>
        </w:tc>
        <w:tc>
          <w:tcPr>
            <w:tcW w:w="4463" w:type="dxa"/>
          </w:tcPr>
          <w:p w14:paraId="3FECE167" w14:textId="77777777" w:rsidR="00771960" w:rsidRPr="00D85C51" w:rsidRDefault="00771960" w:rsidP="00771960">
            <w:pPr>
              <w:pStyle w:val="aa"/>
              <w:widowControl w:val="0"/>
              <w:numPr>
                <w:ilvl w:val="0"/>
                <w:numId w:val="24"/>
              </w:numPr>
              <w:spacing w:after="0" w:line="240" w:lineRule="auto"/>
              <w:ind w:left="0" w:hanging="29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Назначать контенту признак «Обновления». По этому признаку контент должен попасть в соответствующий раздел обновления и отобразиться у Пользователя, если данный раздел у него преднастроен</w:t>
            </w:r>
          </w:p>
        </w:tc>
        <w:tc>
          <w:tcPr>
            <w:tcW w:w="1847" w:type="dxa"/>
          </w:tcPr>
          <w:p w14:paraId="7D8FF193" w14:textId="77777777" w:rsidR="00771960" w:rsidRDefault="00771960" w:rsidP="006B11FD">
            <w:pPr>
              <w:jc w:val="center"/>
            </w:pPr>
            <w:r w:rsidRPr="006C7C80">
              <w:rPr>
                <w:b/>
              </w:rPr>
              <w:t>Дополнительно!</w:t>
            </w:r>
          </w:p>
          <w:p w14:paraId="16338758" w14:textId="77777777" w:rsidR="00771960" w:rsidRPr="006C7C80" w:rsidRDefault="00771960" w:rsidP="006B11FD">
            <w:pPr>
              <w:jc w:val="center"/>
              <w:rPr>
                <w:b/>
              </w:rPr>
            </w:pPr>
            <w:r>
              <w:t xml:space="preserve">Форма экрана </w:t>
            </w:r>
            <w:r w:rsidRPr="006C7C80">
              <w:t>должн</w:t>
            </w:r>
            <w:r>
              <w:t>а</w:t>
            </w:r>
            <w:r w:rsidRPr="006C7C80">
              <w:t xml:space="preserve">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010632AC" w14:textId="77777777" w:rsidR="00771960" w:rsidRDefault="00771960" w:rsidP="00771960"/>
    <w:p w14:paraId="65D29A84" w14:textId="77777777" w:rsidR="00771960" w:rsidRDefault="00771960" w:rsidP="00771960">
      <w:pPr>
        <w:pStyle w:val="a"/>
        <w:numPr>
          <w:ilvl w:val="2"/>
          <w:numId w:val="10"/>
        </w:numPr>
      </w:pPr>
      <w:r>
        <w:t>Раздел</w:t>
      </w:r>
      <w:r>
        <w:t xml:space="preserve"> </w:t>
      </w:r>
      <w:r>
        <w:t>Помощь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5"/>
        <w:gridCol w:w="4463"/>
        <w:gridCol w:w="1995"/>
      </w:tblGrid>
      <w:tr w:rsidR="00771960" w:rsidRPr="006C7C80" w14:paraId="0F4168B6" w14:textId="77777777" w:rsidTr="006B11FD">
        <w:trPr>
          <w:trHeight w:val="443"/>
        </w:trPr>
        <w:tc>
          <w:tcPr>
            <w:tcW w:w="3035" w:type="dxa"/>
          </w:tcPr>
          <w:p w14:paraId="5B7EB655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463" w:type="dxa"/>
          </w:tcPr>
          <w:p w14:paraId="2725D444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847" w:type="dxa"/>
          </w:tcPr>
          <w:p w14:paraId="714CF211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2FEF6D50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344372D5" w14:textId="77777777" w:rsidTr="006B11FD">
        <w:tc>
          <w:tcPr>
            <w:tcW w:w="3035" w:type="dxa"/>
          </w:tcPr>
          <w:p w14:paraId="5B5ACF01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463" w:type="dxa"/>
            <w:vMerge w:val="restart"/>
          </w:tcPr>
          <w:p w14:paraId="45C43EBE" w14:textId="77777777" w:rsidR="00771960" w:rsidRDefault="00771960" w:rsidP="006B11FD">
            <w:r>
              <w:t>1. Просмотреть размещенную информацию с часто задаваемыми вопросами, иные данные, которые могут быть структурированы по типу вопроса</w:t>
            </w:r>
          </w:p>
          <w:p w14:paraId="14A7CFA6" w14:textId="77777777" w:rsidR="00771960" w:rsidRDefault="00771960" w:rsidP="006B11FD">
            <w:r>
              <w:t>2. Направить запрос Администратору</w:t>
            </w:r>
          </w:p>
          <w:p w14:paraId="04D5D7DE" w14:textId="77777777" w:rsidR="00771960" w:rsidRDefault="00771960" w:rsidP="006B11FD">
            <w:r>
              <w:t>3. Прикрепить документ</w:t>
            </w:r>
          </w:p>
          <w:p w14:paraId="1AC71AD8" w14:textId="77777777" w:rsidR="00771960" w:rsidRPr="006C7C80" w:rsidRDefault="00771960" w:rsidP="006B11FD">
            <w:r>
              <w:t xml:space="preserve">4. Получить ответ Администратора в раздел Уведомления (Колокольчик в верхнем меню) или на адрес электронной почты </w:t>
            </w:r>
          </w:p>
        </w:tc>
        <w:tc>
          <w:tcPr>
            <w:tcW w:w="1847" w:type="dxa"/>
            <w:vMerge w:val="restart"/>
          </w:tcPr>
          <w:p w14:paraId="635D96F9" w14:textId="77777777" w:rsidR="00771960" w:rsidRDefault="00771960" w:rsidP="006B11FD">
            <w:pPr>
              <w:jc w:val="center"/>
            </w:pPr>
            <w:r>
              <w:t>13.1</w:t>
            </w:r>
          </w:p>
          <w:p w14:paraId="1875CBBD" w14:textId="77777777" w:rsidR="00771960" w:rsidRDefault="00771960" w:rsidP="006B11FD">
            <w:pPr>
              <w:jc w:val="center"/>
            </w:pPr>
            <w:r>
              <w:t xml:space="preserve">Форма экрана Подменю Типа вопроса </w:t>
            </w:r>
          </w:p>
          <w:p w14:paraId="7A15E01B" w14:textId="6610A596" w:rsidR="00771960" w:rsidRPr="006C7C80" w:rsidRDefault="00771960" w:rsidP="000B3840">
            <w:pPr>
              <w:jc w:val="center"/>
            </w:pPr>
            <w:r w:rsidRPr="006C7C80">
              <w:t>должн</w:t>
            </w:r>
            <w:r w:rsidR="000B3840">
              <w:t>а</w:t>
            </w:r>
            <w:r w:rsidRPr="006C7C80">
              <w:t xml:space="preserve"> быть разработана Подрядчиком</w:t>
            </w:r>
            <w:r>
              <w:t xml:space="preserve"> и согласована с Банком</w:t>
            </w:r>
          </w:p>
        </w:tc>
      </w:tr>
      <w:tr w:rsidR="00771960" w:rsidRPr="006C7C80" w14:paraId="1779E135" w14:textId="77777777" w:rsidTr="006B11FD">
        <w:tc>
          <w:tcPr>
            <w:tcW w:w="3035" w:type="dxa"/>
          </w:tcPr>
          <w:p w14:paraId="1A991525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463" w:type="dxa"/>
            <w:vMerge/>
          </w:tcPr>
          <w:p w14:paraId="7DCCF604" w14:textId="77777777" w:rsidR="00771960" w:rsidRPr="006C7C80" w:rsidRDefault="00771960" w:rsidP="006B11FD"/>
        </w:tc>
        <w:tc>
          <w:tcPr>
            <w:tcW w:w="1847" w:type="dxa"/>
            <w:vMerge/>
          </w:tcPr>
          <w:p w14:paraId="3B0705E4" w14:textId="77777777" w:rsidR="00771960" w:rsidRPr="006C7C80" w:rsidRDefault="00771960" w:rsidP="006B11FD"/>
        </w:tc>
      </w:tr>
      <w:tr w:rsidR="00771960" w:rsidRPr="006C7C80" w14:paraId="5F651B21" w14:textId="77777777" w:rsidTr="006B11FD">
        <w:trPr>
          <w:trHeight w:val="779"/>
        </w:trPr>
        <w:tc>
          <w:tcPr>
            <w:tcW w:w="3035" w:type="dxa"/>
          </w:tcPr>
          <w:p w14:paraId="39C17EE1" w14:textId="77777777" w:rsidR="00771960" w:rsidRPr="006C7C80" w:rsidRDefault="00771960" w:rsidP="006B11FD">
            <w:r>
              <w:t>Член РК</w:t>
            </w:r>
          </w:p>
        </w:tc>
        <w:tc>
          <w:tcPr>
            <w:tcW w:w="4463" w:type="dxa"/>
            <w:vMerge/>
          </w:tcPr>
          <w:p w14:paraId="4F2D424C" w14:textId="77777777" w:rsidR="00771960" w:rsidRPr="006C7C80" w:rsidRDefault="00771960" w:rsidP="006B11FD"/>
        </w:tc>
        <w:tc>
          <w:tcPr>
            <w:tcW w:w="1847" w:type="dxa"/>
            <w:vMerge/>
          </w:tcPr>
          <w:p w14:paraId="16553F2B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2347A9D6" w14:textId="77777777" w:rsidTr="006B11FD">
        <w:trPr>
          <w:trHeight w:val="779"/>
        </w:trPr>
        <w:tc>
          <w:tcPr>
            <w:tcW w:w="3035" w:type="dxa"/>
          </w:tcPr>
          <w:p w14:paraId="44CE97E8" w14:textId="77777777" w:rsidR="00771960" w:rsidRDefault="00771960" w:rsidP="006B11FD">
            <w:r>
              <w:t>Гость</w:t>
            </w:r>
          </w:p>
        </w:tc>
        <w:tc>
          <w:tcPr>
            <w:tcW w:w="4463" w:type="dxa"/>
            <w:vMerge/>
          </w:tcPr>
          <w:p w14:paraId="44A66DBB" w14:textId="77777777" w:rsidR="00771960" w:rsidRPr="006C7C80" w:rsidRDefault="00771960" w:rsidP="006B11FD"/>
        </w:tc>
        <w:tc>
          <w:tcPr>
            <w:tcW w:w="1847" w:type="dxa"/>
            <w:vMerge/>
          </w:tcPr>
          <w:p w14:paraId="3FCC7F97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4CFB2959" w14:textId="77777777" w:rsidTr="006B11FD">
        <w:trPr>
          <w:trHeight w:val="779"/>
        </w:trPr>
        <w:tc>
          <w:tcPr>
            <w:tcW w:w="3035" w:type="dxa"/>
          </w:tcPr>
          <w:p w14:paraId="0F4B3263" w14:textId="77777777" w:rsidR="00771960" w:rsidRDefault="00771960" w:rsidP="006B11FD">
            <w:r>
              <w:t>Администратор</w:t>
            </w:r>
          </w:p>
        </w:tc>
        <w:tc>
          <w:tcPr>
            <w:tcW w:w="4463" w:type="dxa"/>
          </w:tcPr>
          <w:p w14:paraId="52D8C9EB" w14:textId="3CD61F10" w:rsidR="00771960" w:rsidRDefault="00771960" w:rsidP="006B11FD">
            <w:r>
              <w:t>1. Разместить</w:t>
            </w:r>
            <w:r w:rsidR="000B3840">
              <w:t>/адми</w:t>
            </w:r>
            <w:r w:rsidR="006F6F9D">
              <w:t>н</w:t>
            </w:r>
            <w:r w:rsidR="000B3840">
              <w:t>истрировать</w:t>
            </w:r>
            <w:r>
              <w:t xml:space="preserve"> контент раздела</w:t>
            </w:r>
          </w:p>
          <w:p w14:paraId="61C720EC" w14:textId="77777777" w:rsidR="00771960" w:rsidRDefault="00771960" w:rsidP="006B11FD">
            <w:r>
              <w:t>2. Получить запрос/вопрос от Пользователя</w:t>
            </w:r>
          </w:p>
          <w:p w14:paraId="2F46F4CC" w14:textId="77777777" w:rsidR="00771960" w:rsidRDefault="00771960" w:rsidP="006B11FD">
            <w:r>
              <w:t>3. Разместить ответ (прикрепить файл)</w:t>
            </w:r>
          </w:p>
          <w:p w14:paraId="502A01A3" w14:textId="77777777" w:rsidR="00771960" w:rsidRPr="006C7C80" w:rsidRDefault="00771960" w:rsidP="006B11FD"/>
        </w:tc>
        <w:tc>
          <w:tcPr>
            <w:tcW w:w="1847" w:type="dxa"/>
          </w:tcPr>
          <w:p w14:paraId="768DA7A6" w14:textId="77777777" w:rsidR="00771960" w:rsidRDefault="00771960" w:rsidP="006B11FD">
            <w:pPr>
              <w:jc w:val="center"/>
            </w:pPr>
            <w:r w:rsidRPr="006C7C80">
              <w:rPr>
                <w:b/>
              </w:rPr>
              <w:t>Дополнительно!</w:t>
            </w:r>
          </w:p>
          <w:p w14:paraId="3365788D" w14:textId="77777777" w:rsidR="00771960" w:rsidRDefault="00771960" w:rsidP="006B11FD">
            <w:pPr>
              <w:jc w:val="center"/>
            </w:pPr>
            <w:r>
              <w:t>Форма экрана вопроса</w:t>
            </w:r>
          </w:p>
          <w:p w14:paraId="56CE8CC4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t>должн</w:t>
            </w:r>
            <w:r>
              <w:t>о</w:t>
            </w:r>
            <w:r w:rsidRPr="006C7C80">
              <w:t xml:space="preserve">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5A6E159F" w14:textId="77777777" w:rsidR="00771960" w:rsidRDefault="00771960" w:rsidP="00771960"/>
    <w:p w14:paraId="4C4049E1" w14:textId="77777777" w:rsidR="00771960" w:rsidRDefault="00771960" w:rsidP="00771960">
      <w:pPr>
        <w:pStyle w:val="a"/>
        <w:numPr>
          <w:ilvl w:val="2"/>
          <w:numId w:val="10"/>
        </w:numPr>
      </w:pPr>
      <w:r>
        <w:t>Раздел</w:t>
      </w:r>
      <w:r>
        <w:t xml:space="preserve"> </w:t>
      </w:r>
      <w:r>
        <w:t>Контакты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5"/>
        <w:gridCol w:w="4463"/>
        <w:gridCol w:w="1995"/>
      </w:tblGrid>
      <w:tr w:rsidR="00771960" w:rsidRPr="006C7C80" w14:paraId="641F5A78" w14:textId="77777777" w:rsidTr="006B11FD">
        <w:trPr>
          <w:trHeight w:val="443"/>
        </w:trPr>
        <w:tc>
          <w:tcPr>
            <w:tcW w:w="3035" w:type="dxa"/>
          </w:tcPr>
          <w:p w14:paraId="595F23C3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Раздел доступен ролям</w:t>
            </w:r>
          </w:p>
        </w:tc>
        <w:tc>
          <w:tcPr>
            <w:tcW w:w="4463" w:type="dxa"/>
          </w:tcPr>
          <w:p w14:paraId="31EBE6AD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Функции роли</w:t>
            </w:r>
          </w:p>
        </w:tc>
        <w:tc>
          <w:tcPr>
            <w:tcW w:w="1847" w:type="dxa"/>
          </w:tcPr>
          <w:p w14:paraId="41FD57D5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Эскизы экранов/</w:t>
            </w:r>
          </w:p>
          <w:p w14:paraId="2F1F702E" w14:textId="77777777" w:rsidR="00771960" w:rsidRPr="006C7C80" w:rsidRDefault="00771960" w:rsidP="006B11FD">
            <w:pPr>
              <w:jc w:val="center"/>
              <w:rPr>
                <w:b/>
              </w:rPr>
            </w:pPr>
            <w:r w:rsidRPr="006C7C80">
              <w:rPr>
                <w:b/>
              </w:rPr>
              <w:t>Комментарии</w:t>
            </w:r>
          </w:p>
        </w:tc>
      </w:tr>
      <w:tr w:rsidR="00771960" w:rsidRPr="006C7C80" w14:paraId="6BDAB148" w14:textId="77777777" w:rsidTr="006B11FD">
        <w:tc>
          <w:tcPr>
            <w:tcW w:w="3035" w:type="dxa"/>
          </w:tcPr>
          <w:p w14:paraId="21DE8B8E" w14:textId="77777777" w:rsidR="00771960" w:rsidRPr="006C7C80" w:rsidRDefault="00771960" w:rsidP="006B11FD">
            <w:r w:rsidRPr="006C7C80">
              <w:t>Член Совета директоров</w:t>
            </w:r>
          </w:p>
        </w:tc>
        <w:tc>
          <w:tcPr>
            <w:tcW w:w="4463" w:type="dxa"/>
            <w:vMerge w:val="restart"/>
          </w:tcPr>
          <w:p w14:paraId="719C97E1" w14:textId="77777777" w:rsidR="00771960" w:rsidRDefault="00771960" w:rsidP="006B11FD">
            <w:r>
              <w:t>1. Просмотреть размещенную информацию в соответствии с назначенным Администратором доступом</w:t>
            </w:r>
          </w:p>
          <w:p w14:paraId="496CCE9D" w14:textId="6833770F" w:rsidR="00771960" w:rsidRPr="006C7C80" w:rsidRDefault="00771960" w:rsidP="006B11FD">
            <w:r>
              <w:t>2. Направить письмо по адресу электронной почты, указанному в Контакте (если применимо) с прикреплением файла</w:t>
            </w:r>
          </w:p>
        </w:tc>
        <w:tc>
          <w:tcPr>
            <w:tcW w:w="1847" w:type="dxa"/>
            <w:vMerge w:val="restart"/>
          </w:tcPr>
          <w:p w14:paraId="6E3F3A9E" w14:textId="77777777" w:rsidR="00771960" w:rsidRDefault="00771960" w:rsidP="006B11FD">
            <w:pPr>
              <w:jc w:val="center"/>
            </w:pPr>
            <w:r w:rsidRPr="006C7C80">
              <w:rPr>
                <w:b/>
              </w:rPr>
              <w:t>Дополнительно!</w:t>
            </w:r>
          </w:p>
          <w:p w14:paraId="0AB8BA96" w14:textId="77777777" w:rsidR="00771960" w:rsidRPr="006C7C80" w:rsidRDefault="00771960" w:rsidP="006B11FD">
            <w:pPr>
              <w:jc w:val="center"/>
            </w:pPr>
            <w:r>
              <w:t xml:space="preserve">Форма экрана </w:t>
            </w:r>
            <w:r w:rsidRPr="006C7C80">
              <w:t>должн</w:t>
            </w:r>
            <w:r>
              <w:t>а</w:t>
            </w:r>
            <w:r w:rsidRPr="006C7C80">
              <w:t xml:space="preserve"> быть разработана Подрядчиком</w:t>
            </w:r>
            <w:r>
              <w:t xml:space="preserve"> и согласована с Банком</w:t>
            </w:r>
          </w:p>
        </w:tc>
      </w:tr>
      <w:tr w:rsidR="00771960" w:rsidRPr="006C7C80" w14:paraId="358FBFA0" w14:textId="77777777" w:rsidTr="006B11FD">
        <w:tc>
          <w:tcPr>
            <w:tcW w:w="3035" w:type="dxa"/>
          </w:tcPr>
          <w:p w14:paraId="3FCFF81D" w14:textId="77777777" w:rsidR="00771960" w:rsidRPr="006C7C80" w:rsidRDefault="00771960" w:rsidP="006B11FD">
            <w:r w:rsidRPr="006C7C80">
              <w:t>Член Совета управляющих</w:t>
            </w:r>
          </w:p>
        </w:tc>
        <w:tc>
          <w:tcPr>
            <w:tcW w:w="4463" w:type="dxa"/>
            <w:vMerge/>
          </w:tcPr>
          <w:p w14:paraId="286E4C2D" w14:textId="77777777" w:rsidR="00771960" w:rsidRPr="006C7C80" w:rsidRDefault="00771960" w:rsidP="006B11FD"/>
        </w:tc>
        <w:tc>
          <w:tcPr>
            <w:tcW w:w="1847" w:type="dxa"/>
            <w:vMerge/>
          </w:tcPr>
          <w:p w14:paraId="2A6D1372" w14:textId="77777777" w:rsidR="00771960" w:rsidRPr="006C7C80" w:rsidRDefault="00771960" w:rsidP="006B11FD"/>
        </w:tc>
      </w:tr>
      <w:tr w:rsidR="00771960" w:rsidRPr="006C7C80" w14:paraId="68D84F53" w14:textId="77777777" w:rsidTr="006B11FD">
        <w:trPr>
          <w:trHeight w:val="779"/>
        </w:trPr>
        <w:tc>
          <w:tcPr>
            <w:tcW w:w="3035" w:type="dxa"/>
          </w:tcPr>
          <w:p w14:paraId="66B73457" w14:textId="77777777" w:rsidR="00771960" w:rsidRPr="006C7C80" w:rsidRDefault="00771960" w:rsidP="006B11FD">
            <w:r>
              <w:t>Член РК</w:t>
            </w:r>
          </w:p>
        </w:tc>
        <w:tc>
          <w:tcPr>
            <w:tcW w:w="4463" w:type="dxa"/>
            <w:vMerge/>
          </w:tcPr>
          <w:p w14:paraId="1D5FD7EE" w14:textId="77777777" w:rsidR="00771960" w:rsidRPr="006C7C80" w:rsidRDefault="00771960" w:rsidP="006B11FD"/>
        </w:tc>
        <w:tc>
          <w:tcPr>
            <w:tcW w:w="1847" w:type="dxa"/>
            <w:vMerge/>
          </w:tcPr>
          <w:p w14:paraId="00EB95A3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005E8DA2" w14:textId="77777777" w:rsidTr="006B11FD">
        <w:trPr>
          <w:trHeight w:val="779"/>
        </w:trPr>
        <w:tc>
          <w:tcPr>
            <w:tcW w:w="3035" w:type="dxa"/>
          </w:tcPr>
          <w:p w14:paraId="4D681D70" w14:textId="77777777" w:rsidR="00771960" w:rsidRDefault="00771960" w:rsidP="006B11FD">
            <w:r>
              <w:t>Гость</w:t>
            </w:r>
          </w:p>
        </w:tc>
        <w:tc>
          <w:tcPr>
            <w:tcW w:w="4463" w:type="dxa"/>
            <w:vMerge/>
          </w:tcPr>
          <w:p w14:paraId="2E3E216A" w14:textId="77777777" w:rsidR="00771960" w:rsidRPr="006C7C80" w:rsidRDefault="00771960" w:rsidP="006B11FD"/>
        </w:tc>
        <w:tc>
          <w:tcPr>
            <w:tcW w:w="1847" w:type="dxa"/>
            <w:vMerge/>
          </w:tcPr>
          <w:p w14:paraId="20949D2D" w14:textId="77777777" w:rsidR="00771960" w:rsidRPr="006C7C80" w:rsidRDefault="00771960" w:rsidP="006B11FD">
            <w:pPr>
              <w:rPr>
                <w:b/>
              </w:rPr>
            </w:pPr>
          </w:p>
        </w:tc>
      </w:tr>
      <w:tr w:rsidR="00771960" w:rsidRPr="006C7C80" w14:paraId="3F80F24E" w14:textId="77777777" w:rsidTr="006B11FD">
        <w:trPr>
          <w:trHeight w:val="779"/>
        </w:trPr>
        <w:tc>
          <w:tcPr>
            <w:tcW w:w="3035" w:type="dxa"/>
          </w:tcPr>
          <w:p w14:paraId="466C41DD" w14:textId="77777777" w:rsidR="00771960" w:rsidRDefault="00771960" w:rsidP="006B11FD">
            <w:r>
              <w:lastRenderedPageBreak/>
              <w:t>Администратор</w:t>
            </w:r>
          </w:p>
        </w:tc>
        <w:tc>
          <w:tcPr>
            <w:tcW w:w="4463" w:type="dxa"/>
          </w:tcPr>
          <w:p w14:paraId="4227961A" w14:textId="77777777" w:rsidR="00771960" w:rsidRPr="00AB0179" w:rsidRDefault="00771960" w:rsidP="00771960">
            <w:pPr>
              <w:pStyle w:val="aa"/>
              <w:widowControl w:val="0"/>
              <w:numPr>
                <w:ilvl w:val="0"/>
                <w:numId w:val="25"/>
              </w:numPr>
              <w:tabs>
                <w:tab w:val="left" w:pos="254"/>
              </w:tabs>
              <w:spacing w:after="0" w:line="240" w:lineRule="auto"/>
              <w:ind w:left="-29" w:firstLine="0"/>
              <w:contextualSpacing w:val="0"/>
              <w:rPr>
                <w:rFonts w:ascii="Times New Roman" w:hAnsi="Times New Roman"/>
              </w:rPr>
            </w:pPr>
            <w:r w:rsidRPr="00AB0179">
              <w:rPr>
                <w:rFonts w:ascii="Times New Roman" w:hAnsi="Times New Roman"/>
              </w:rPr>
              <w:t>Разместить/администрировать контент раздела</w:t>
            </w:r>
          </w:p>
          <w:p w14:paraId="03B62B01" w14:textId="77777777" w:rsidR="00771960" w:rsidRDefault="00771960" w:rsidP="00771960">
            <w:pPr>
              <w:pStyle w:val="aa"/>
              <w:widowControl w:val="0"/>
              <w:numPr>
                <w:ilvl w:val="0"/>
                <w:numId w:val="25"/>
              </w:numPr>
              <w:tabs>
                <w:tab w:val="left" w:pos="254"/>
              </w:tabs>
              <w:spacing w:after="0" w:line="240" w:lineRule="auto"/>
              <w:ind w:left="-29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Назначить доступы пользователям к Разделу</w:t>
            </w:r>
          </w:p>
          <w:p w14:paraId="7E9C8ABE" w14:textId="77777777" w:rsidR="00771960" w:rsidRPr="00AB0179" w:rsidRDefault="00771960" w:rsidP="00771960">
            <w:pPr>
              <w:pStyle w:val="aa"/>
              <w:widowControl w:val="0"/>
              <w:numPr>
                <w:ilvl w:val="0"/>
                <w:numId w:val="25"/>
              </w:numPr>
              <w:tabs>
                <w:tab w:val="left" w:pos="254"/>
              </w:tabs>
              <w:spacing w:after="0" w:line="240" w:lineRule="auto"/>
              <w:ind w:left="-29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Получить уведомление об активности со стороны Пользователя в Разделе (направлении письма)</w:t>
            </w:r>
          </w:p>
          <w:p w14:paraId="5683A2DE" w14:textId="77777777" w:rsidR="00771960" w:rsidRPr="006C7C80" w:rsidRDefault="00771960" w:rsidP="006B11FD"/>
        </w:tc>
        <w:tc>
          <w:tcPr>
            <w:tcW w:w="1847" w:type="dxa"/>
          </w:tcPr>
          <w:p w14:paraId="130C04A1" w14:textId="77777777" w:rsidR="00771960" w:rsidRDefault="00771960" w:rsidP="006B11FD">
            <w:pPr>
              <w:jc w:val="center"/>
            </w:pPr>
            <w:r w:rsidRPr="006C7C80">
              <w:rPr>
                <w:b/>
              </w:rPr>
              <w:t>Дополнительно!</w:t>
            </w:r>
          </w:p>
          <w:p w14:paraId="4F1A5021" w14:textId="77777777" w:rsidR="00771960" w:rsidRPr="006C7C80" w:rsidRDefault="00771960" w:rsidP="006B11FD">
            <w:pPr>
              <w:jc w:val="center"/>
              <w:rPr>
                <w:b/>
              </w:rPr>
            </w:pPr>
            <w:r>
              <w:t xml:space="preserve">Форма экрана </w:t>
            </w:r>
            <w:r w:rsidRPr="006C7C80">
              <w:t>должн</w:t>
            </w:r>
            <w:r>
              <w:t>а</w:t>
            </w:r>
            <w:r w:rsidRPr="006C7C80">
              <w:t xml:space="preserve"> быть разработана Подрядчиком</w:t>
            </w:r>
            <w:r>
              <w:t xml:space="preserve"> и согласована с Банком</w:t>
            </w:r>
          </w:p>
        </w:tc>
      </w:tr>
    </w:tbl>
    <w:p w14:paraId="50DC7EE4" w14:textId="77777777" w:rsidR="00771960" w:rsidRPr="00961167" w:rsidRDefault="00771960" w:rsidP="00771960"/>
    <w:p w14:paraId="5BC747CE" w14:textId="54AEAE24" w:rsidR="00C61A0C" w:rsidRDefault="00C61A0C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br w:type="page"/>
      </w: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8789"/>
        <w:gridCol w:w="708"/>
      </w:tblGrid>
      <w:tr w:rsidR="00C9461D" w:rsidRPr="00212974" w14:paraId="49B5E32E" w14:textId="77777777" w:rsidTr="003E7547">
        <w:tc>
          <w:tcPr>
            <w:tcW w:w="8789" w:type="dxa"/>
          </w:tcPr>
          <w:p w14:paraId="68C5B4E8" w14:textId="1323C319" w:rsidR="003E7547" w:rsidRPr="008D5149" w:rsidRDefault="003E7547" w:rsidP="003E7547">
            <w:pPr>
              <w:ind w:left="360"/>
              <w:jc w:val="right"/>
              <w:rPr>
                <w:b/>
              </w:rPr>
            </w:pPr>
            <w:r w:rsidRPr="008D5149">
              <w:rPr>
                <w:b/>
              </w:rPr>
              <w:lastRenderedPageBreak/>
              <w:t xml:space="preserve">ПРИЛОЖЕНИЕ </w:t>
            </w:r>
            <w:r>
              <w:rPr>
                <w:b/>
              </w:rPr>
              <w:t>2</w:t>
            </w:r>
          </w:p>
          <w:p w14:paraId="19443E16" w14:textId="5E005C83" w:rsidR="00C9461D" w:rsidRPr="00212974" w:rsidRDefault="00C9461D" w:rsidP="003E7547">
            <w:pPr>
              <w:jc w:val="right"/>
              <w:rPr>
                <w:rFonts w:eastAsiaTheme="minorEastAsia"/>
              </w:rPr>
            </w:pPr>
          </w:p>
        </w:tc>
        <w:tc>
          <w:tcPr>
            <w:tcW w:w="708" w:type="dxa"/>
          </w:tcPr>
          <w:p w14:paraId="6A0E829E" w14:textId="77CE16DB" w:rsidR="00C9461D" w:rsidRPr="00212974" w:rsidRDefault="003E7547" w:rsidP="003E754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br/>
            </w:r>
          </w:p>
        </w:tc>
      </w:tr>
    </w:tbl>
    <w:p w14:paraId="3D0295A5" w14:textId="4CC294FD" w:rsidR="00AC185E" w:rsidRPr="00FA2771" w:rsidRDefault="00097794" w:rsidP="00FA2771">
      <w:pPr>
        <w:widowControl/>
        <w:autoSpaceDE/>
        <w:autoSpaceDN/>
        <w:adjustRightInd/>
        <w:jc w:val="center"/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</w:pP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>Форма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 xml:space="preserve"> 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>подтверждения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 xml:space="preserve"> 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>технологической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 xml:space="preserve"> 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>готовности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 xml:space="preserve"> </w:t>
      </w:r>
      <w:r w:rsidRPr="00FA2771"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  <w:t>Участника</w:t>
      </w:r>
    </w:p>
    <w:p w14:paraId="5FDA9922" w14:textId="77777777" w:rsidR="00097794" w:rsidRPr="00FA2771" w:rsidRDefault="00097794" w:rsidP="00FA2771">
      <w:pPr>
        <w:widowControl/>
        <w:autoSpaceDE/>
        <w:autoSpaceDN/>
        <w:adjustRightInd/>
        <w:jc w:val="center"/>
        <w:rPr>
          <w:rFonts w:asciiTheme="majorHAnsi" w:eastAsia="Calibri" w:cstheme="majorBidi"/>
          <w:b/>
          <w:bCs/>
          <w:color w:val="365F91" w:themeColor="accent1" w:themeShade="BF"/>
          <w:kern w:val="32"/>
          <w:sz w:val="32"/>
          <w:szCs w:val="32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127"/>
      </w:tblGrid>
      <w:tr w:rsidR="00377703" w14:paraId="5BE7C012" w14:textId="77777777" w:rsidTr="00377703">
        <w:tc>
          <w:tcPr>
            <w:tcW w:w="3256" w:type="dxa"/>
          </w:tcPr>
          <w:p w14:paraId="2AF0BF2D" w14:textId="4CBE305E" w:rsidR="00377703" w:rsidRDefault="00377703" w:rsidP="00890A6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br w:type="page"/>
              <w:t>Параметр Технического задания</w:t>
            </w:r>
          </w:p>
        </w:tc>
        <w:tc>
          <w:tcPr>
            <w:tcW w:w="3543" w:type="dxa"/>
          </w:tcPr>
          <w:p w14:paraId="157FDF31" w14:textId="77777777" w:rsidR="00377703" w:rsidRDefault="00377703" w:rsidP="00890A6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Подтверждение Участника</w:t>
            </w:r>
          </w:p>
          <w:p w14:paraId="4A2DC743" w14:textId="3FB32667" w:rsidR="00890A6E" w:rsidRDefault="00890A6E" w:rsidP="00890A6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(не нужное </w:t>
            </w:r>
            <w:r w:rsidR="00B527EF">
              <w:rPr>
                <w:b/>
              </w:rPr>
              <w:t>–</w:t>
            </w:r>
            <w:r>
              <w:rPr>
                <w:b/>
              </w:rPr>
              <w:t xml:space="preserve"> удалить)</w:t>
            </w:r>
          </w:p>
        </w:tc>
        <w:tc>
          <w:tcPr>
            <w:tcW w:w="2127" w:type="dxa"/>
          </w:tcPr>
          <w:p w14:paraId="59423493" w14:textId="375E00C3" w:rsidR="00377703" w:rsidRDefault="00377703" w:rsidP="00890A6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Альтернативное предложение</w:t>
            </w:r>
          </w:p>
        </w:tc>
      </w:tr>
      <w:tr w:rsidR="00B527EF" w14:paraId="5FCDB5FA" w14:textId="77777777" w:rsidTr="00377703">
        <w:tc>
          <w:tcPr>
            <w:tcW w:w="3256" w:type="dxa"/>
          </w:tcPr>
          <w:p w14:paraId="0BC0EDFC" w14:textId="47B94A4D" w:rsidR="00B527EF" w:rsidRPr="00B527EF" w:rsidRDefault="00B527EF" w:rsidP="00A13AE6">
            <w:pPr>
              <w:widowControl/>
              <w:autoSpaceDE/>
              <w:autoSpaceDN/>
              <w:adjustRightInd/>
            </w:pPr>
            <w:r w:rsidRPr="00B527EF">
              <w:t>Разработка</w:t>
            </w:r>
            <w:r w:rsidR="00A13AE6">
              <w:t xml:space="preserve"> функциональности</w:t>
            </w:r>
            <w:r w:rsidRPr="00B527EF">
              <w:t xml:space="preserve"> интерфейсов </w:t>
            </w:r>
            <w:r w:rsidR="00A13AE6">
              <w:t>ЛК</w:t>
            </w:r>
            <w:r w:rsidRPr="00B527EF">
              <w:t xml:space="preserve"> в соответствии с прототипами экранов, приведенными в Техническом задании</w:t>
            </w:r>
          </w:p>
        </w:tc>
        <w:tc>
          <w:tcPr>
            <w:tcW w:w="3543" w:type="dxa"/>
          </w:tcPr>
          <w:p w14:paraId="03769280" w14:textId="79B7BF9A" w:rsidR="00B527EF" w:rsidRDefault="00B527EF" w:rsidP="00B527E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76DEE395" w14:textId="77777777" w:rsidR="00B527EF" w:rsidRDefault="00B527EF" w:rsidP="00890A6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377703" w14:paraId="51810D79" w14:textId="77777777" w:rsidTr="00377703">
        <w:tc>
          <w:tcPr>
            <w:tcW w:w="3256" w:type="dxa"/>
          </w:tcPr>
          <w:p w14:paraId="25CB65E7" w14:textId="18C5D4B6" w:rsidR="00377703" w:rsidRPr="00377703" w:rsidRDefault="00377703" w:rsidP="00A13AE6">
            <w:pPr>
              <w:widowControl/>
              <w:autoSpaceDE/>
              <w:autoSpaceDN/>
              <w:adjustRightInd/>
            </w:pPr>
            <w:r>
              <w:t xml:space="preserve">Разработка графического дизайна экранов </w:t>
            </w:r>
            <w:r w:rsidR="00A13AE6">
              <w:t>ЛК</w:t>
            </w:r>
          </w:p>
        </w:tc>
        <w:tc>
          <w:tcPr>
            <w:tcW w:w="3543" w:type="dxa"/>
          </w:tcPr>
          <w:p w14:paraId="0711234B" w14:textId="4C1F1431" w:rsidR="00377703" w:rsidRPr="00377703" w:rsidRDefault="00377703" w:rsidP="00B527EF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3783AC98" w14:textId="77777777" w:rsidR="00377703" w:rsidRPr="00377703" w:rsidRDefault="00377703">
            <w:pPr>
              <w:widowControl/>
              <w:autoSpaceDE/>
              <w:autoSpaceDN/>
              <w:adjustRightInd/>
            </w:pPr>
          </w:p>
        </w:tc>
      </w:tr>
      <w:tr w:rsidR="00377703" w14:paraId="04E32188" w14:textId="77777777" w:rsidTr="00377703">
        <w:tc>
          <w:tcPr>
            <w:tcW w:w="3256" w:type="dxa"/>
          </w:tcPr>
          <w:p w14:paraId="407EFCE9" w14:textId="54EFAD0F" w:rsidR="00377703" w:rsidRPr="00377703" w:rsidRDefault="00777F52" w:rsidP="00A13AE6">
            <w:pPr>
              <w:widowControl/>
              <w:autoSpaceDE/>
              <w:autoSpaceDN/>
              <w:adjustRightInd/>
            </w:pPr>
            <w:r>
              <w:t>Встраивание</w:t>
            </w:r>
            <w:r w:rsidR="00377703">
              <w:t xml:space="preserve"> решения </w:t>
            </w:r>
            <w:r w:rsidR="00A13AE6">
              <w:t xml:space="preserve">видео-конференц-связи </w:t>
            </w:r>
            <w:r w:rsidR="00377703">
              <w:rPr>
                <w:lang w:val="en-US"/>
              </w:rPr>
              <w:t>ZOOM</w:t>
            </w:r>
            <w:r w:rsidR="00377703" w:rsidRPr="00377703">
              <w:t>.</w:t>
            </w:r>
            <w:r w:rsidR="00377703">
              <w:rPr>
                <w:lang w:val="en-US"/>
              </w:rPr>
              <w:t>US</w:t>
            </w:r>
            <w:r w:rsidR="00377703" w:rsidRPr="00377703">
              <w:t xml:space="preserve"> </w:t>
            </w:r>
            <w:r w:rsidR="00377703">
              <w:t>в интерфейс системы («бесшовная интеграция»)</w:t>
            </w:r>
            <w:r>
              <w:t xml:space="preserve"> с возможностью управления</w:t>
            </w:r>
            <w:r w:rsidR="00A13AE6">
              <w:t xml:space="preserve"> через интерфейс ЛК</w:t>
            </w:r>
          </w:p>
        </w:tc>
        <w:tc>
          <w:tcPr>
            <w:tcW w:w="3543" w:type="dxa"/>
          </w:tcPr>
          <w:p w14:paraId="62B94A1D" w14:textId="2610A80E" w:rsidR="00377703" w:rsidRPr="00377703" w:rsidRDefault="00890A6E" w:rsidP="00B527EF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795D21B5" w14:textId="77777777" w:rsidR="00377703" w:rsidRPr="00377703" w:rsidRDefault="00377703">
            <w:pPr>
              <w:widowControl/>
              <w:autoSpaceDE/>
              <w:autoSpaceDN/>
              <w:adjustRightInd/>
            </w:pPr>
          </w:p>
        </w:tc>
      </w:tr>
      <w:tr w:rsidR="00377703" w14:paraId="4F4BA171" w14:textId="77777777" w:rsidTr="00377703">
        <w:tc>
          <w:tcPr>
            <w:tcW w:w="3256" w:type="dxa"/>
          </w:tcPr>
          <w:p w14:paraId="3239B659" w14:textId="3CA5E012" w:rsidR="00377703" w:rsidRDefault="00377703" w:rsidP="00A13AE6">
            <w:pPr>
              <w:widowControl/>
              <w:autoSpaceDE/>
              <w:autoSpaceDN/>
              <w:adjustRightInd/>
            </w:pPr>
            <w:r>
              <w:t>Возможность многопользовательского одновременного редактирования документов с отображением</w:t>
            </w:r>
            <w:r w:rsidR="00777F52">
              <w:t xml:space="preserve"> изменений</w:t>
            </w:r>
            <w:r>
              <w:t xml:space="preserve"> в реальном времени</w:t>
            </w:r>
            <w:r w:rsidR="00777F52">
              <w:t xml:space="preserve"> у </w:t>
            </w:r>
            <w:r w:rsidR="00A13AE6">
              <w:t>назначенных</w:t>
            </w:r>
            <w:r w:rsidR="00777F52">
              <w:t xml:space="preserve"> </w:t>
            </w:r>
            <w:r w:rsidR="00A13AE6">
              <w:t>пользователей</w:t>
            </w:r>
          </w:p>
        </w:tc>
        <w:tc>
          <w:tcPr>
            <w:tcW w:w="3543" w:type="dxa"/>
          </w:tcPr>
          <w:p w14:paraId="6B1548C6" w14:textId="680BED5D" w:rsidR="00377703" w:rsidRPr="00377703" w:rsidRDefault="00890A6E" w:rsidP="00B527EF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2A95C8F8" w14:textId="77777777" w:rsidR="00377703" w:rsidRPr="00377703" w:rsidRDefault="00377703">
            <w:pPr>
              <w:widowControl/>
              <w:autoSpaceDE/>
              <w:autoSpaceDN/>
              <w:adjustRightInd/>
            </w:pPr>
          </w:p>
        </w:tc>
      </w:tr>
      <w:tr w:rsidR="00377703" w14:paraId="73BB593B" w14:textId="77777777" w:rsidTr="00377703">
        <w:tc>
          <w:tcPr>
            <w:tcW w:w="3256" w:type="dxa"/>
          </w:tcPr>
          <w:p w14:paraId="5137F28E" w14:textId="30919498" w:rsidR="00377703" w:rsidRDefault="00377703" w:rsidP="00A13AE6">
            <w:pPr>
              <w:widowControl/>
              <w:autoSpaceDE/>
              <w:autoSpaceDN/>
              <w:adjustRightInd/>
            </w:pPr>
            <w:r>
              <w:t xml:space="preserve">Разработка дизайна интерфейсов для английского языка на основе </w:t>
            </w:r>
            <w:r w:rsidR="00A13AE6">
              <w:t>русскоязычных</w:t>
            </w:r>
            <w:r>
              <w:t xml:space="preserve"> экранов </w:t>
            </w:r>
          </w:p>
        </w:tc>
        <w:tc>
          <w:tcPr>
            <w:tcW w:w="3543" w:type="dxa"/>
          </w:tcPr>
          <w:p w14:paraId="6A6106C7" w14:textId="2C9DF62F" w:rsidR="00377703" w:rsidRPr="00377703" w:rsidRDefault="00890A6E" w:rsidP="00B527EF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274DEE4A" w14:textId="77777777" w:rsidR="00377703" w:rsidRPr="00377703" w:rsidRDefault="00377703">
            <w:pPr>
              <w:widowControl/>
              <w:autoSpaceDE/>
              <w:autoSpaceDN/>
              <w:adjustRightInd/>
            </w:pPr>
          </w:p>
        </w:tc>
      </w:tr>
      <w:tr w:rsidR="00377703" w14:paraId="51D49F0F" w14:textId="77777777" w:rsidTr="00377703">
        <w:tc>
          <w:tcPr>
            <w:tcW w:w="3256" w:type="dxa"/>
          </w:tcPr>
          <w:p w14:paraId="5F8EAADE" w14:textId="61C4F9C4" w:rsidR="00377703" w:rsidRDefault="00A13AE6" w:rsidP="00A13AE6">
            <w:pPr>
              <w:widowControl/>
              <w:autoSpaceDE/>
              <w:autoSpaceDN/>
              <w:adjustRightInd/>
            </w:pPr>
            <w:r>
              <w:t>Обеспечение</w:t>
            </w:r>
            <w:r w:rsidR="00377703">
              <w:t xml:space="preserve"> шифрования хранящейся в </w:t>
            </w:r>
            <w:r>
              <w:t>ЛК</w:t>
            </w:r>
            <w:r w:rsidR="00377703">
              <w:t xml:space="preserve"> информации </w:t>
            </w:r>
          </w:p>
        </w:tc>
        <w:tc>
          <w:tcPr>
            <w:tcW w:w="3543" w:type="dxa"/>
          </w:tcPr>
          <w:p w14:paraId="7F3DFCA8" w14:textId="42FA240B" w:rsidR="00377703" w:rsidRPr="00377703" w:rsidRDefault="00890A6E" w:rsidP="00B527EF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0812BC76" w14:textId="77777777" w:rsidR="00377703" w:rsidRPr="00377703" w:rsidRDefault="00377703">
            <w:pPr>
              <w:widowControl/>
              <w:autoSpaceDE/>
              <w:autoSpaceDN/>
              <w:adjustRightInd/>
            </w:pPr>
          </w:p>
        </w:tc>
      </w:tr>
      <w:tr w:rsidR="0039799B" w14:paraId="75EB5882" w14:textId="77777777" w:rsidTr="00377703">
        <w:tc>
          <w:tcPr>
            <w:tcW w:w="3256" w:type="dxa"/>
          </w:tcPr>
          <w:p w14:paraId="5451F94A" w14:textId="5AE0ACD3" w:rsidR="0039799B" w:rsidRDefault="0039799B" w:rsidP="0039799B">
            <w:pPr>
              <w:widowControl/>
              <w:autoSpaceDE/>
              <w:autoSpaceDN/>
              <w:adjustRightInd/>
            </w:pPr>
            <w:r>
              <w:t>Организация шифрования передаваемой внутри ЛК (от клиента к серверу) информации</w:t>
            </w:r>
          </w:p>
        </w:tc>
        <w:tc>
          <w:tcPr>
            <w:tcW w:w="3543" w:type="dxa"/>
          </w:tcPr>
          <w:p w14:paraId="67D575E7" w14:textId="114591F7" w:rsidR="0039799B" w:rsidRPr="00377703" w:rsidRDefault="0039799B" w:rsidP="0039799B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03191FF3" w14:textId="77777777" w:rsidR="0039799B" w:rsidRPr="00377703" w:rsidRDefault="0039799B" w:rsidP="0039799B">
            <w:pPr>
              <w:widowControl/>
              <w:autoSpaceDE/>
              <w:autoSpaceDN/>
              <w:adjustRightInd/>
            </w:pPr>
          </w:p>
        </w:tc>
      </w:tr>
      <w:tr w:rsidR="0039799B" w14:paraId="798CA6D4" w14:textId="77777777" w:rsidTr="00377703">
        <w:tc>
          <w:tcPr>
            <w:tcW w:w="3256" w:type="dxa"/>
          </w:tcPr>
          <w:p w14:paraId="416DA1B5" w14:textId="55DDE9C4" w:rsidR="0039799B" w:rsidRDefault="0039799B" w:rsidP="0039799B">
            <w:pPr>
              <w:widowControl/>
              <w:autoSpaceDE/>
              <w:autoSpaceDN/>
              <w:adjustRightInd/>
            </w:pPr>
            <w:r>
              <w:t>Разработка прототипов экранов, описанных в техническом задании, но не приложенных к Техническому заданию</w:t>
            </w:r>
          </w:p>
        </w:tc>
        <w:tc>
          <w:tcPr>
            <w:tcW w:w="3543" w:type="dxa"/>
          </w:tcPr>
          <w:p w14:paraId="25E18282" w14:textId="34FD6DA6" w:rsidR="0039799B" w:rsidRPr="00377703" w:rsidRDefault="0039799B" w:rsidP="0039799B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57588254" w14:textId="77777777" w:rsidR="0039799B" w:rsidRPr="00377703" w:rsidRDefault="0039799B" w:rsidP="0039799B">
            <w:pPr>
              <w:widowControl/>
              <w:autoSpaceDE/>
              <w:autoSpaceDN/>
              <w:adjustRightInd/>
            </w:pPr>
          </w:p>
        </w:tc>
      </w:tr>
      <w:tr w:rsidR="0039799B" w14:paraId="5021320A" w14:textId="77777777" w:rsidTr="00377703">
        <w:tc>
          <w:tcPr>
            <w:tcW w:w="3256" w:type="dxa"/>
          </w:tcPr>
          <w:p w14:paraId="3CBB46C3" w14:textId="4A65EC0D" w:rsidR="0039799B" w:rsidRDefault="0039799B" w:rsidP="0039799B">
            <w:pPr>
              <w:widowControl/>
              <w:autoSpaceDE/>
              <w:autoSpaceDN/>
              <w:adjustRightInd/>
            </w:pPr>
            <w:r>
              <w:t>Разработка двуязычного интерфейса системы (английский/русский)</w:t>
            </w:r>
          </w:p>
        </w:tc>
        <w:tc>
          <w:tcPr>
            <w:tcW w:w="3543" w:type="dxa"/>
          </w:tcPr>
          <w:p w14:paraId="77966A6C" w14:textId="20E4DE2C" w:rsidR="0039799B" w:rsidRPr="00377703" w:rsidRDefault="0039799B" w:rsidP="0039799B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607DAB4A" w14:textId="77777777" w:rsidR="0039799B" w:rsidRPr="00377703" w:rsidRDefault="0039799B" w:rsidP="0039799B">
            <w:pPr>
              <w:widowControl/>
              <w:autoSpaceDE/>
              <w:autoSpaceDN/>
              <w:adjustRightInd/>
            </w:pPr>
          </w:p>
        </w:tc>
      </w:tr>
      <w:tr w:rsidR="003F0AA2" w14:paraId="2A6C973A" w14:textId="77777777" w:rsidTr="00377703">
        <w:tc>
          <w:tcPr>
            <w:tcW w:w="3256" w:type="dxa"/>
          </w:tcPr>
          <w:p w14:paraId="41F6C208" w14:textId="22F24518" w:rsidR="003F0AA2" w:rsidRDefault="003F0AA2" w:rsidP="0039799B">
            <w:pPr>
              <w:widowControl/>
              <w:autoSpaceDE/>
              <w:autoSpaceDN/>
              <w:adjustRightInd/>
            </w:pPr>
            <w:r>
              <w:t>Обеспечение контекстного поиска по документам, размещенным в системе</w:t>
            </w:r>
          </w:p>
        </w:tc>
        <w:tc>
          <w:tcPr>
            <w:tcW w:w="3543" w:type="dxa"/>
          </w:tcPr>
          <w:p w14:paraId="327E7AD5" w14:textId="24C169B5" w:rsidR="003F0AA2" w:rsidRPr="00377703" w:rsidRDefault="003F0AA2" w:rsidP="0039799B">
            <w:pPr>
              <w:widowControl/>
              <w:autoSpaceDE/>
              <w:autoSpaceDN/>
              <w:adjustRightInd/>
              <w:jc w:val="center"/>
            </w:pPr>
            <w:r w:rsidRPr="00377703">
              <w:t>Участник подтверждает/не подтверждает</w:t>
            </w:r>
          </w:p>
        </w:tc>
        <w:tc>
          <w:tcPr>
            <w:tcW w:w="2127" w:type="dxa"/>
          </w:tcPr>
          <w:p w14:paraId="393B139F" w14:textId="77777777" w:rsidR="003F0AA2" w:rsidRPr="00377703" w:rsidRDefault="003F0AA2" w:rsidP="0039799B">
            <w:pPr>
              <w:widowControl/>
              <w:autoSpaceDE/>
              <w:autoSpaceDN/>
              <w:adjustRightInd/>
            </w:pPr>
          </w:p>
        </w:tc>
      </w:tr>
    </w:tbl>
    <w:p w14:paraId="2733B6A8" w14:textId="132EC05B" w:rsidR="009F0AA8" w:rsidRPr="008D5149" w:rsidRDefault="009F0AA8" w:rsidP="009F0AA8">
      <w:pPr>
        <w:ind w:left="360"/>
        <w:jc w:val="right"/>
        <w:rPr>
          <w:b/>
        </w:rPr>
      </w:pPr>
      <w:r w:rsidRPr="008D5149">
        <w:rPr>
          <w:b/>
        </w:rPr>
        <w:lastRenderedPageBreak/>
        <w:t xml:space="preserve">ПРИЛОЖЕНИЕ </w:t>
      </w:r>
      <w:r w:rsidR="003E7547">
        <w:rPr>
          <w:b/>
        </w:rPr>
        <w:t>3</w:t>
      </w:r>
    </w:p>
    <w:p w14:paraId="05F30B19" w14:textId="77777777" w:rsidR="009F0AA8" w:rsidRPr="008D5149" w:rsidRDefault="009F0AA8" w:rsidP="009F0AA8">
      <w:pPr>
        <w:ind w:left="360"/>
        <w:jc w:val="center"/>
        <w:rPr>
          <w:b/>
        </w:rPr>
      </w:pPr>
    </w:p>
    <w:p w14:paraId="32B7D894" w14:textId="77777777" w:rsidR="009F0AA8" w:rsidRDefault="009F0AA8" w:rsidP="00C9461D">
      <w:pPr>
        <w:ind w:left="720"/>
      </w:pPr>
    </w:p>
    <w:p w14:paraId="53B0F3A3" w14:textId="741E3CF4" w:rsidR="009F0AA8" w:rsidRPr="000055BA" w:rsidRDefault="009C7C45" w:rsidP="00890A6E">
      <w:pPr>
        <w:ind w:left="360"/>
        <w:jc w:val="center"/>
        <w:rPr>
          <w:b/>
        </w:rPr>
      </w:pPr>
      <w:r>
        <w:rPr>
          <w:b/>
        </w:rPr>
        <w:t>Календарный план</w:t>
      </w:r>
      <w:r w:rsidR="00890A6E">
        <w:rPr>
          <w:b/>
        </w:rPr>
        <w:t xml:space="preserve"> </w:t>
      </w:r>
      <w:r w:rsidR="009F0AA8" w:rsidRPr="005C39E5">
        <w:rPr>
          <w:b/>
        </w:rPr>
        <w:t xml:space="preserve">проведения </w:t>
      </w:r>
      <w:r w:rsidR="008D279E">
        <w:rPr>
          <w:b/>
        </w:rPr>
        <w:t>К</w:t>
      </w:r>
      <w:r w:rsidR="009F0AA8" w:rsidRPr="005C39E5">
        <w:rPr>
          <w:b/>
        </w:rPr>
        <w:t xml:space="preserve">онкурса </w:t>
      </w:r>
    </w:p>
    <w:p w14:paraId="467F9CE4" w14:textId="77777777" w:rsidR="009C7C45" w:rsidRPr="005C39E5" w:rsidRDefault="009C7C45" w:rsidP="009F0AA8">
      <w:pPr>
        <w:ind w:left="360" w:firstLine="348"/>
        <w:jc w:val="center"/>
        <w:rPr>
          <w:b/>
        </w:rPr>
      </w:pPr>
    </w:p>
    <w:p w14:paraId="28B2A727" w14:textId="77777777" w:rsidR="009C7C45" w:rsidRDefault="009C7C45" w:rsidP="009F0AA8">
      <w:pPr>
        <w:ind w:left="360" w:firstLine="348"/>
        <w:jc w:val="center"/>
        <w:rPr>
          <w:b/>
        </w:rPr>
      </w:pPr>
    </w:p>
    <w:tbl>
      <w:tblPr>
        <w:tblW w:w="5374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9"/>
        <w:gridCol w:w="1558"/>
        <w:gridCol w:w="1558"/>
        <w:gridCol w:w="1558"/>
        <w:gridCol w:w="1560"/>
        <w:gridCol w:w="1414"/>
      </w:tblGrid>
      <w:tr w:rsidR="00A97C65" w:rsidRPr="00F262D4" w14:paraId="36FE5C01" w14:textId="77777777" w:rsidTr="00A97C65">
        <w:trPr>
          <w:trHeight w:val="343"/>
        </w:trPr>
        <w:tc>
          <w:tcPr>
            <w:tcW w:w="754" w:type="pct"/>
            <w:vMerge w:val="restart"/>
            <w:vAlign w:val="center"/>
          </w:tcPr>
          <w:p w14:paraId="35F2FE83" w14:textId="77777777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62D4">
              <w:rPr>
                <w:rFonts w:eastAsiaTheme="minorEastAsia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50" w:type="pct"/>
            <w:vMerge w:val="restart"/>
            <w:vAlign w:val="center"/>
          </w:tcPr>
          <w:p w14:paraId="461AAD33" w14:textId="3ACCB063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Метод</w:t>
            </w:r>
            <w:r w:rsidRPr="00F262D4">
              <w:rPr>
                <w:rFonts w:eastAsiaTheme="minorEastAsia"/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3696" w:type="pct"/>
            <w:gridSpan w:val="5"/>
            <w:vAlign w:val="center"/>
          </w:tcPr>
          <w:p w14:paraId="4A72F3C3" w14:textId="296143D8" w:rsidR="00A97C65" w:rsidRPr="00CA5580" w:rsidRDefault="00A97C65" w:rsidP="00CA558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62D4">
              <w:rPr>
                <w:rFonts w:eastAsiaTheme="minorEastAsia"/>
                <w:b/>
                <w:sz w:val="20"/>
                <w:szCs w:val="20"/>
              </w:rPr>
              <w:t>Срок</w:t>
            </w:r>
            <w:r w:rsidRPr="00CA5580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CA5580" w:rsidRPr="00CA5580">
              <w:rPr>
                <w:rFonts w:eastAsiaTheme="minorEastAsia"/>
                <w:b/>
                <w:sz w:val="20"/>
                <w:szCs w:val="20"/>
              </w:rPr>
              <w:t>проведения Кон</w:t>
            </w:r>
            <w:r w:rsidR="00CA5580">
              <w:rPr>
                <w:rFonts w:eastAsiaTheme="minorEastAsia"/>
                <w:b/>
                <w:sz w:val="20"/>
                <w:szCs w:val="20"/>
              </w:rPr>
              <w:t>курса</w:t>
            </w:r>
          </w:p>
        </w:tc>
      </w:tr>
      <w:tr w:rsidR="00A97C65" w:rsidRPr="00F262D4" w14:paraId="76D3DE2B" w14:textId="77777777" w:rsidTr="00A97C65">
        <w:trPr>
          <w:trHeight w:val="919"/>
        </w:trPr>
        <w:tc>
          <w:tcPr>
            <w:tcW w:w="754" w:type="pct"/>
            <w:vMerge/>
            <w:vAlign w:val="center"/>
          </w:tcPr>
          <w:p w14:paraId="571C55DF" w14:textId="77777777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14:paraId="75173F19" w14:textId="77777777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14:paraId="064A9C45" w14:textId="77777777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62D4">
              <w:rPr>
                <w:rFonts w:eastAsiaTheme="minorEastAsia"/>
                <w:b/>
                <w:sz w:val="20"/>
                <w:szCs w:val="20"/>
              </w:rPr>
              <w:t>Объявление Конкурса/</w:t>
            </w:r>
            <w:r w:rsidRPr="00F262D4">
              <w:rPr>
                <w:rFonts w:eastAsiaTheme="minorEastAsia"/>
                <w:b/>
                <w:sz w:val="20"/>
                <w:szCs w:val="20"/>
              </w:rPr>
              <w:br/>
              <w:t>Уведомление Председателя Комиссии</w:t>
            </w:r>
          </w:p>
        </w:tc>
        <w:tc>
          <w:tcPr>
            <w:tcW w:w="753" w:type="pct"/>
            <w:vAlign w:val="center"/>
          </w:tcPr>
          <w:p w14:paraId="7759BD0F" w14:textId="77777777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62D4">
              <w:rPr>
                <w:rFonts w:eastAsiaTheme="minorEastAsia"/>
                <w:b/>
                <w:sz w:val="20"/>
                <w:szCs w:val="20"/>
              </w:rPr>
              <w:t>Срок подачи конкурсных заявок</w:t>
            </w:r>
          </w:p>
        </w:tc>
        <w:tc>
          <w:tcPr>
            <w:tcW w:w="753" w:type="pct"/>
            <w:vAlign w:val="center"/>
          </w:tcPr>
          <w:p w14:paraId="48B6D8EB" w14:textId="350AB6BC" w:rsidR="00A97C65" w:rsidRPr="00F262D4" w:rsidRDefault="00890A6E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Проведение конкурса</w:t>
            </w:r>
          </w:p>
        </w:tc>
        <w:tc>
          <w:tcPr>
            <w:tcW w:w="754" w:type="pct"/>
            <w:vAlign w:val="center"/>
          </w:tcPr>
          <w:p w14:paraId="29AC7B93" w14:textId="01E743CB" w:rsidR="00A97C65" w:rsidRPr="00F262D4" w:rsidRDefault="00A97C65" w:rsidP="00890A6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Оценка предложений/Подведение </w:t>
            </w:r>
            <w:r w:rsidRPr="00F262D4">
              <w:rPr>
                <w:rFonts w:eastAsiaTheme="minorEastAsia"/>
                <w:b/>
                <w:sz w:val="20"/>
                <w:szCs w:val="20"/>
              </w:rPr>
              <w:t>итогов конкурса</w:t>
            </w:r>
          </w:p>
        </w:tc>
        <w:tc>
          <w:tcPr>
            <w:tcW w:w="684" w:type="pct"/>
            <w:vAlign w:val="center"/>
          </w:tcPr>
          <w:p w14:paraId="590D85D3" w14:textId="77777777" w:rsidR="00A97C65" w:rsidRPr="00F262D4" w:rsidRDefault="00A97C65" w:rsidP="001C419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62D4">
              <w:rPr>
                <w:rFonts w:eastAsiaTheme="minorEastAsia"/>
                <w:b/>
                <w:sz w:val="20"/>
                <w:szCs w:val="20"/>
              </w:rPr>
              <w:t>Объявление итогов конкурса</w:t>
            </w:r>
          </w:p>
        </w:tc>
      </w:tr>
      <w:tr w:rsidR="00A97C65" w:rsidRPr="00F262D4" w14:paraId="7572BE25" w14:textId="77777777" w:rsidTr="00A97C65">
        <w:trPr>
          <w:trHeight w:val="1265"/>
        </w:trPr>
        <w:tc>
          <w:tcPr>
            <w:tcW w:w="754" w:type="pct"/>
            <w:vAlign w:val="center"/>
          </w:tcPr>
          <w:p w14:paraId="38FF14C1" w14:textId="77777777" w:rsidR="00A97C65" w:rsidRPr="00F262D4" w:rsidRDefault="00A97C65" w:rsidP="001C419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62D4">
              <w:rPr>
                <w:rFonts w:eastAsiaTheme="minorEastAsia"/>
                <w:sz w:val="20"/>
                <w:szCs w:val="20"/>
              </w:rPr>
              <w:t>С проведением конкурса</w:t>
            </w:r>
          </w:p>
        </w:tc>
        <w:tc>
          <w:tcPr>
            <w:tcW w:w="550" w:type="pct"/>
            <w:vAlign w:val="center"/>
          </w:tcPr>
          <w:p w14:paraId="2CCBF0C7" w14:textId="785ED6B9" w:rsidR="00A97C65" w:rsidRPr="00F262D4" w:rsidRDefault="00890A6E" w:rsidP="001C419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Открытый</w:t>
            </w:r>
            <w:r w:rsidR="00A97C65" w:rsidRPr="00F262D4">
              <w:rPr>
                <w:rFonts w:eastAsiaTheme="minorEastAsia"/>
                <w:sz w:val="20"/>
                <w:szCs w:val="20"/>
              </w:rPr>
              <w:t xml:space="preserve"> конкурс </w:t>
            </w:r>
          </w:p>
        </w:tc>
        <w:tc>
          <w:tcPr>
            <w:tcW w:w="753" w:type="pct"/>
            <w:vAlign w:val="center"/>
          </w:tcPr>
          <w:p w14:paraId="1A028631" w14:textId="196B6FCA" w:rsidR="00A97C65" w:rsidRPr="00447F8E" w:rsidRDefault="000D4AC2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  <w:lang w:val="en-US"/>
              </w:rPr>
              <w:t>0</w:t>
            </w:r>
            <w:r w:rsidR="005C30C9">
              <w:rPr>
                <w:rFonts w:eastAsiaTheme="minorEastAsia"/>
                <w:b/>
                <w:color w:val="FF0000"/>
                <w:sz w:val="20"/>
                <w:szCs w:val="20"/>
              </w:rPr>
              <w:t>6</w:t>
            </w:r>
            <w:r w:rsidR="00AC185E" w:rsidRPr="00AC185E">
              <w:rPr>
                <w:rFonts w:eastAsiaTheme="minorEastAsia"/>
                <w:b/>
                <w:color w:val="FF0000"/>
                <w:sz w:val="20"/>
                <w:szCs w:val="20"/>
              </w:rPr>
              <w:t>.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eastAsiaTheme="minorEastAsia"/>
                <w:b/>
                <w:color w:val="FF0000"/>
                <w:sz w:val="20"/>
                <w:szCs w:val="20"/>
                <w:lang w:val="en-US"/>
              </w:rPr>
              <w:t>4</w:t>
            </w:r>
            <w:r w:rsidR="00A97C65"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.201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8</w:t>
            </w:r>
            <w:r w:rsidR="00A97C65"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г.</w:t>
            </w:r>
          </w:p>
        </w:tc>
        <w:tc>
          <w:tcPr>
            <w:tcW w:w="753" w:type="pct"/>
            <w:vAlign w:val="center"/>
          </w:tcPr>
          <w:p w14:paraId="6DE2C93C" w14:textId="747C2AD9" w:rsidR="00A97C65" w:rsidRPr="00447F8E" w:rsidRDefault="00A97C65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до </w:t>
            </w:r>
            <w:r w:rsidR="005C30C9">
              <w:rPr>
                <w:rFonts w:eastAsiaTheme="minorEastAsia"/>
                <w:b/>
                <w:color w:val="FF0000"/>
                <w:sz w:val="20"/>
                <w:szCs w:val="20"/>
              </w:rPr>
              <w:t>03</w:t>
            </w:r>
            <w:r w:rsidR="008C3C92">
              <w:rPr>
                <w:rFonts w:eastAsiaTheme="minorEastAsia"/>
                <w:b/>
                <w:color w:val="FF0000"/>
                <w:sz w:val="20"/>
                <w:szCs w:val="20"/>
              </w:rPr>
              <w:t>.0</w:t>
            </w:r>
            <w:r w:rsidR="005C30C9">
              <w:rPr>
                <w:rFonts w:eastAsiaTheme="minorEastAsia"/>
                <w:b/>
                <w:color w:val="FF0000"/>
                <w:sz w:val="20"/>
                <w:szCs w:val="20"/>
              </w:rPr>
              <w:t>5</w:t>
            </w:r>
            <w:r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.201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8г.</w:t>
            </w:r>
          </w:p>
        </w:tc>
        <w:tc>
          <w:tcPr>
            <w:tcW w:w="753" w:type="pct"/>
            <w:vAlign w:val="center"/>
          </w:tcPr>
          <w:p w14:paraId="304EEEEB" w14:textId="2EB2A59C" w:rsidR="00A97C65" w:rsidRPr="00447F8E" w:rsidRDefault="005C30C9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14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.0</w:t>
            </w: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5</w:t>
            </w:r>
            <w:r w:rsidR="00A97C65"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.201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8г.</w:t>
            </w:r>
          </w:p>
        </w:tc>
        <w:tc>
          <w:tcPr>
            <w:tcW w:w="754" w:type="pct"/>
            <w:vAlign w:val="center"/>
          </w:tcPr>
          <w:p w14:paraId="5F308B68" w14:textId="1688200D" w:rsidR="00A97C65" w:rsidRPr="00447F8E" w:rsidRDefault="00A97C65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до </w:t>
            </w:r>
            <w:r w:rsidR="005C30C9">
              <w:rPr>
                <w:rFonts w:eastAsiaTheme="minorEastAsia"/>
                <w:b/>
                <w:color w:val="FF0000"/>
                <w:sz w:val="20"/>
                <w:szCs w:val="20"/>
              </w:rPr>
              <w:t>18</w:t>
            </w:r>
            <w:r w:rsidR="00AC185E">
              <w:rPr>
                <w:rFonts w:eastAsiaTheme="minorEastAsia"/>
                <w:b/>
                <w:color w:val="FF0000"/>
                <w:sz w:val="20"/>
                <w:szCs w:val="20"/>
              </w:rPr>
              <w:t>.0</w:t>
            </w:r>
            <w:r w:rsidR="000D4AC2">
              <w:rPr>
                <w:rFonts w:eastAsiaTheme="minorEastAsia"/>
                <w:b/>
                <w:color w:val="FF0000"/>
                <w:sz w:val="20"/>
                <w:szCs w:val="20"/>
                <w:lang w:val="en-US"/>
              </w:rPr>
              <w:t>5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.</w:t>
            </w:r>
            <w:r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201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8</w:t>
            </w:r>
            <w:r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г.</w:t>
            </w:r>
          </w:p>
        </w:tc>
        <w:tc>
          <w:tcPr>
            <w:tcW w:w="684" w:type="pct"/>
            <w:vAlign w:val="center"/>
          </w:tcPr>
          <w:p w14:paraId="6460ED0B" w14:textId="7F42460C" w:rsidR="00A97C65" w:rsidRPr="00447F8E" w:rsidRDefault="005C30C9" w:rsidP="000D4AC2">
            <w:pPr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</w:rPr>
              <w:t>21</w:t>
            </w:r>
            <w:r w:rsidR="00AC185E">
              <w:rPr>
                <w:rFonts w:eastAsiaTheme="minorEastAsia"/>
                <w:b/>
                <w:color w:val="FF0000"/>
                <w:sz w:val="20"/>
                <w:szCs w:val="20"/>
              </w:rPr>
              <w:t>.0</w:t>
            </w:r>
            <w:r w:rsidR="000D4AC2">
              <w:rPr>
                <w:rFonts w:eastAsiaTheme="minorEastAsia"/>
                <w:b/>
                <w:color w:val="FF0000"/>
                <w:sz w:val="20"/>
                <w:szCs w:val="20"/>
                <w:lang w:val="en-US"/>
              </w:rPr>
              <w:t>5</w:t>
            </w:r>
            <w:r w:rsidR="00A97C65"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.201</w:t>
            </w:r>
            <w:r w:rsidR="00890A6E">
              <w:rPr>
                <w:rFonts w:eastAsiaTheme="minorEastAsia"/>
                <w:b/>
                <w:color w:val="FF0000"/>
                <w:sz w:val="20"/>
                <w:szCs w:val="20"/>
              </w:rPr>
              <w:t>8</w:t>
            </w:r>
            <w:r w:rsidR="00A97C65" w:rsidRPr="00447F8E">
              <w:rPr>
                <w:rFonts w:eastAsiaTheme="minorEastAsia"/>
                <w:b/>
                <w:color w:val="FF0000"/>
                <w:sz w:val="20"/>
                <w:szCs w:val="20"/>
              </w:rPr>
              <w:t>г.</w:t>
            </w:r>
          </w:p>
        </w:tc>
      </w:tr>
    </w:tbl>
    <w:p w14:paraId="5004DECB" w14:textId="77777777" w:rsidR="001C4196" w:rsidRDefault="001C4196" w:rsidP="009F0AA8">
      <w:pPr>
        <w:ind w:left="360" w:firstLine="348"/>
        <w:jc w:val="center"/>
        <w:rPr>
          <w:b/>
        </w:rPr>
      </w:pPr>
    </w:p>
    <w:p w14:paraId="65E3E836" w14:textId="77777777" w:rsidR="001C4196" w:rsidRDefault="001C4196" w:rsidP="009F0AA8">
      <w:pPr>
        <w:ind w:left="360" w:firstLine="348"/>
        <w:jc w:val="center"/>
        <w:rPr>
          <w:b/>
        </w:rPr>
      </w:pPr>
    </w:p>
    <w:p w14:paraId="5F09E076" w14:textId="77777777" w:rsidR="009C7C45" w:rsidRDefault="009C7C45" w:rsidP="00C9461D">
      <w:pPr>
        <w:ind w:left="720"/>
      </w:pPr>
    </w:p>
    <w:p w14:paraId="18F50661" w14:textId="1F492A4D" w:rsidR="009C7C45" w:rsidRDefault="009C7C45" w:rsidP="009C7C45">
      <w:pPr>
        <w:pStyle w:val="2"/>
        <w:ind w:right="450" w:firstLine="567"/>
        <w:jc w:val="right"/>
        <w:rPr>
          <w:rFonts w:ascii="Times New Roman" w:hAnsi="Times New Roman" w:cs="Times New Roman"/>
          <w:i w:val="0"/>
        </w:rPr>
      </w:pPr>
      <w:r>
        <w:br w:type="page"/>
      </w:r>
      <w:r w:rsidRPr="00F27FFE">
        <w:rPr>
          <w:rFonts w:ascii="Times New Roman" w:hAnsi="Times New Roman" w:cs="Times New Roman"/>
          <w:i w:val="0"/>
          <w:sz w:val="24"/>
        </w:rPr>
        <w:lastRenderedPageBreak/>
        <w:t>ПРИЛОЖЕНИЕ</w:t>
      </w:r>
      <w:r w:rsidR="00D43B72">
        <w:rPr>
          <w:rFonts w:ascii="Times New Roman" w:hAnsi="Times New Roman" w:cs="Times New Roman"/>
          <w:i w:val="0"/>
          <w:sz w:val="24"/>
        </w:rPr>
        <w:t xml:space="preserve"> 4</w:t>
      </w:r>
    </w:p>
    <w:p w14:paraId="0B028637" w14:textId="77777777" w:rsidR="009C7C45" w:rsidRPr="00F27FFE" w:rsidRDefault="009C7C45" w:rsidP="009C7C45">
      <w:pPr>
        <w:pStyle w:val="2"/>
        <w:ind w:right="450" w:firstLine="567"/>
        <w:jc w:val="center"/>
        <w:rPr>
          <w:rFonts w:ascii="Times New Roman" w:hAnsi="Times New Roman" w:cs="Times New Roman"/>
          <w:i w:val="0"/>
          <w:sz w:val="24"/>
        </w:rPr>
      </w:pPr>
      <w:r w:rsidRPr="00F27FFE">
        <w:rPr>
          <w:rFonts w:ascii="Times New Roman" w:hAnsi="Times New Roman" w:cs="Times New Roman"/>
          <w:i w:val="0"/>
          <w:sz w:val="24"/>
        </w:rPr>
        <w:t>ФОРМА КОНКУРСНОЙ ЗАЯВКИ</w:t>
      </w:r>
    </w:p>
    <w:p w14:paraId="7AE3B0B0" w14:textId="77777777" w:rsidR="009C7C45" w:rsidRPr="00034223" w:rsidRDefault="009C7C45" w:rsidP="009C7C45">
      <w:pPr>
        <w:ind w:hanging="900"/>
        <w:rPr>
          <w:b/>
        </w:rPr>
      </w:pPr>
    </w:p>
    <w:p w14:paraId="0BFE3F6F" w14:textId="77777777" w:rsidR="009C7C45" w:rsidRPr="00034223" w:rsidRDefault="009C7C45" w:rsidP="009C7C45">
      <w:pPr>
        <w:ind w:firstLine="709"/>
        <w:rPr>
          <w:i/>
        </w:rPr>
      </w:pPr>
      <w:bookmarkStart w:id="13" w:name="_Ref166329400"/>
      <w:r w:rsidRPr="00034223">
        <w:rPr>
          <w:i/>
        </w:rPr>
        <w:t xml:space="preserve">На бланке </w:t>
      </w:r>
      <w:bookmarkEnd w:id="13"/>
      <w:r w:rsidR="002F6773">
        <w:rPr>
          <w:i/>
        </w:rPr>
        <w:t>Участника Конкурса</w:t>
      </w:r>
      <w:r w:rsidRPr="00034223">
        <w:rPr>
          <w:i/>
        </w:rPr>
        <w:t xml:space="preserve"> </w:t>
      </w:r>
    </w:p>
    <w:p w14:paraId="33D44397" w14:textId="77777777" w:rsidR="009C7C45" w:rsidRDefault="009C7C45" w:rsidP="009C7C45">
      <w:pPr>
        <w:ind w:firstLine="709"/>
      </w:pPr>
    </w:p>
    <w:p w14:paraId="7131CF85" w14:textId="77777777" w:rsidR="009C7C45" w:rsidRPr="00034223" w:rsidRDefault="009C7C45" w:rsidP="009C7C45">
      <w:pPr>
        <w:ind w:firstLine="709"/>
      </w:pPr>
    </w:p>
    <w:p w14:paraId="1EF30F17" w14:textId="77777777" w:rsidR="009C7C45" w:rsidRPr="00034223" w:rsidRDefault="009C7C45" w:rsidP="009C7C45">
      <w:pPr>
        <w:ind w:firstLine="709"/>
      </w:pPr>
      <w:r w:rsidRPr="00034223">
        <w:t>Дата, исх. номер</w:t>
      </w:r>
    </w:p>
    <w:p w14:paraId="6D969CE0" w14:textId="77777777" w:rsidR="009C7C45" w:rsidRPr="00034223" w:rsidRDefault="009C7C45" w:rsidP="009C7C45">
      <w:pPr>
        <w:ind w:firstLine="709"/>
      </w:pPr>
    </w:p>
    <w:p w14:paraId="460D2E11" w14:textId="77777777" w:rsidR="009C7C45" w:rsidRDefault="009C7C45" w:rsidP="009C7C45">
      <w:pPr>
        <w:pStyle w:val="31"/>
        <w:ind w:firstLine="709"/>
        <w:jc w:val="center"/>
        <w:rPr>
          <w:b/>
          <w:sz w:val="24"/>
        </w:rPr>
      </w:pPr>
      <w:r w:rsidRPr="006548BA">
        <w:rPr>
          <w:b/>
          <w:sz w:val="24"/>
        </w:rPr>
        <w:t>КОНКУРСНАЯ ЗАЯВКА</w:t>
      </w:r>
    </w:p>
    <w:p w14:paraId="65EB19B5" w14:textId="3100948F" w:rsidR="00D43B72" w:rsidRPr="00D43B72" w:rsidRDefault="00213BD5" w:rsidP="00D43B72">
      <w:pPr>
        <w:pStyle w:val="Style8"/>
        <w:widowControl/>
        <w:spacing w:before="125" w:line="274" w:lineRule="exact"/>
        <w:jc w:val="center"/>
        <w:rPr>
          <w:rStyle w:val="FontStyle15"/>
          <w:b/>
          <w:sz w:val="24"/>
          <w:szCs w:val="24"/>
        </w:rPr>
      </w:pPr>
      <w:r w:rsidRPr="00D43B72">
        <w:rPr>
          <w:b/>
        </w:rPr>
        <w:t>на право</w:t>
      </w:r>
      <w:r w:rsidR="00AC4BD0" w:rsidRPr="00D43B72">
        <w:rPr>
          <w:b/>
        </w:rPr>
        <w:t xml:space="preserve"> </w:t>
      </w:r>
      <w:r w:rsidR="00D43B72" w:rsidRPr="00D43B72">
        <w:rPr>
          <w:rStyle w:val="FontStyle15"/>
          <w:b/>
          <w:sz w:val="24"/>
          <w:szCs w:val="24"/>
        </w:rPr>
        <w:t xml:space="preserve">разработки информационной системы «Личный кабинет Совета директоров» Международного инвестиционного банка (далее - </w:t>
      </w:r>
      <w:r w:rsidR="00D43B72">
        <w:rPr>
          <w:rStyle w:val="FontStyle15"/>
          <w:b/>
          <w:sz w:val="24"/>
          <w:szCs w:val="24"/>
        </w:rPr>
        <w:t>«Конкурс»)</w:t>
      </w:r>
    </w:p>
    <w:p w14:paraId="472C8AB6" w14:textId="77777777" w:rsidR="009C7C45" w:rsidRPr="00D10353" w:rsidRDefault="009C7C45" w:rsidP="009C7C45">
      <w:pPr>
        <w:pStyle w:val="31"/>
        <w:ind w:firstLine="709"/>
        <w:jc w:val="center"/>
        <w:rPr>
          <w:b/>
          <w:sz w:val="24"/>
          <w:szCs w:val="24"/>
        </w:rPr>
      </w:pPr>
    </w:p>
    <w:p w14:paraId="12D23586" w14:textId="77777777" w:rsidR="009C7C45" w:rsidRPr="00034223" w:rsidRDefault="009C7C45" w:rsidP="009C7C45">
      <w:pPr>
        <w:pStyle w:val="a8"/>
        <w:ind w:firstLine="709"/>
        <w:rPr>
          <w:bCs/>
        </w:rPr>
      </w:pPr>
      <w:r w:rsidRPr="00034223">
        <w:rPr>
          <w:sz w:val="24"/>
        </w:rPr>
        <w:t>1.</w:t>
      </w:r>
      <w:r>
        <w:rPr>
          <w:bCs/>
          <w:sz w:val="24"/>
        </w:rPr>
        <w:tab/>
      </w:r>
      <w:r w:rsidRPr="00034223">
        <w:rPr>
          <w:bCs/>
          <w:sz w:val="24"/>
        </w:rPr>
        <w:t xml:space="preserve">Изучив </w:t>
      </w:r>
      <w:r>
        <w:rPr>
          <w:bCs/>
          <w:sz w:val="24"/>
        </w:rPr>
        <w:t xml:space="preserve">конкурсную документацию, </w:t>
      </w:r>
      <w:r w:rsidRPr="00F27FFE">
        <w:rPr>
          <w:bCs/>
          <w:sz w:val="24"/>
        </w:rPr>
        <w:t xml:space="preserve">состоящую из приглашения к участию в </w:t>
      </w:r>
      <w:r>
        <w:rPr>
          <w:bCs/>
          <w:sz w:val="24"/>
        </w:rPr>
        <w:t>К</w:t>
      </w:r>
      <w:r w:rsidRPr="00F27FFE">
        <w:rPr>
          <w:bCs/>
          <w:sz w:val="24"/>
        </w:rPr>
        <w:t>онкурсе и технического задания</w:t>
      </w:r>
      <w:r>
        <w:rPr>
          <w:bCs/>
          <w:sz w:val="24"/>
        </w:rPr>
        <w:t xml:space="preserve">, </w:t>
      </w:r>
      <w:r w:rsidRPr="00034223">
        <w:rPr>
          <w:bCs/>
          <w:sz w:val="24"/>
        </w:rPr>
        <w:t xml:space="preserve">и принимая все установленные в ней требования и условия организации и проведения </w:t>
      </w:r>
      <w:r w:rsidR="004F481E">
        <w:rPr>
          <w:bCs/>
          <w:sz w:val="24"/>
        </w:rPr>
        <w:t>настоящего К</w:t>
      </w:r>
      <w:r w:rsidRPr="00034223">
        <w:rPr>
          <w:bCs/>
          <w:sz w:val="24"/>
        </w:rPr>
        <w:t>онкурса,</w:t>
      </w:r>
      <w:r w:rsidRPr="00034223">
        <w:t xml:space="preserve"> </w:t>
      </w:r>
      <w:r w:rsidRPr="00034223">
        <w:rPr>
          <w:bCs/>
        </w:rPr>
        <w:t>__________________________________________________________________</w:t>
      </w:r>
      <w:r>
        <w:rPr>
          <w:bCs/>
        </w:rPr>
        <w:t>______________</w:t>
      </w:r>
    </w:p>
    <w:p w14:paraId="255C1226" w14:textId="77777777" w:rsidR="009C7C45" w:rsidRDefault="009C7C45" w:rsidP="009C7C45">
      <w:pPr>
        <w:pStyle w:val="a8"/>
        <w:jc w:val="center"/>
        <w:rPr>
          <w:bCs/>
          <w:i/>
          <w:sz w:val="20"/>
        </w:rPr>
      </w:pPr>
      <w:r w:rsidRPr="00034223">
        <w:rPr>
          <w:bCs/>
          <w:i/>
          <w:sz w:val="20"/>
        </w:rPr>
        <w:t xml:space="preserve">(наименование </w:t>
      </w:r>
      <w:r w:rsidR="004F481E" w:rsidRPr="004F481E">
        <w:rPr>
          <w:i/>
          <w:sz w:val="20"/>
          <w:szCs w:val="20"/>
        </w:rPr>
        <w:t>Участника Конкурса</w:t>
      </w:r>
      <w:r w:rsidRPr="00034223">
        <w:rPr>
          <w:bCs/>
          <w:i/>
          <w:sz w:val="20"/>
        </w:rPr>
        <w:t xml:space="preserve"> с указанием организационно-правовой формы, место нахождения, почтовый адрес, номер контактного телефона)</w:t>
      </w:r>
    </w:p>
    <w:p w14:paraId="583105AF" w14:textId="77777777" w:rsidR="009C7C45" w:rsidRPr="00034223" w:rsidRDefault="009C7C45" w:rsidP="009C7C45">
      <w:pPr>
        <w:pStyle w:val="a8"/>
        <w:rPr>
          <w:bCs/>
        </w:rPr>
      </w:pPr>
      <w:r w:rsidRPr="00034223">
        <w:rPr>
          <w:bCs/>
          <w:sz w:val="24"/>
        </w:rPr>
        <w:t>в лице</w:t>
      </w:r>
      <w:r w:rsidRPr="00034223">
        <w:rPr>
          <w:bCs/>
        </w:rPr>
        <w:t>, ________________________________________________________________________</w:t>
      </w:r>
    </w:p>
    <w:p w14:paraId="6BB3E828" w14:textId="77777777" w:rsidR="009C7C45" w:rsidRPr="00034223" w:rsidRDefault="009C7C45" w:rsidP="009C7C45">
      <w:pPr>
        <w:pStyle w:val="a8"/>
        <w:ind w:firstLine="709"/>
        <w:jc w:val="center"/>
        <w:rPr>
          <w:bCs/>
          <w:i/>
          <w:sz w:val="20"/>
        </w:rPr>
      </w:pPr>
      <w:r w:rsidRPr="00034223">
        <w:rPr>
          <w:bCs/>
          <w:i/>
          <w:sz w:val="20"/>
        </w:rPr>
        <w:t>(наименование должности, Ф.И.О. руководителя, уполномоченного лица)</w:t>
      </w:r>
    </w:p>
    <w:p w14:paraId="6FDE41B6" w14:textId="77777777" w:rsidR="009C7C45" w:rsidRPr="00034223" w:rsidRDefault="009C7C45" w:rsidP="009C7C45">
      <w:pPr>
        <w:pStyle w:val="a8"/>
        <w:rPr>
          <w:sz w:val="24"/>
        </w:rPr>
      </w:pPr>
      <w:r w:rsidRPr="00034223">
        <w:rPr>
          <w:sz w:val="24"/>
        </w:rPr>
        <w:t>сообщает о согласии участвовать в Конкурсе на условиях, установленных в указанных выше документах, и направляет настоящую Конкурсную заявку.</w:t>
      </w:r>
    </w:p>
    <w:p w14:paraId="3C8BD4A2" w14:textId="6294A538" w:rsidR="009C7C45" w:rsidRDefault="009C7C45" w:rsidP="009C7C45">
      <w:pPr>
        <w:pStyle w:val="a8"/>
        <w:spacing w:before="120"/>
        <w:ind w:firstLine="709"/>
        <w:rPr>
          <w:bCs/>
          <w:i/>
          <w:sz w:val="20"/>
        </w:rPr>
      </w:pPr>
      <w:r w:rsidRPr="00034223">
        <w:rPr>
          <w:bCs/>
          <w:sz w:val="24"/>
        </w:rPr>
        <w:t>2.</w:t>
      </w:r>
      <w:r>
        <w:rPr>
          <w:bCs/>
          <w:sz w:val="24"/>
        </w:rPr>
        <w:tab/>
      </w:r>
      <w:r w:rsidR="00213BD5" w:rsidRPr="00213BD5">
        <w:rPr>
          <w:bCs/>
          <w:sz w:val="24"/>
          <w:szCs w:val="24"/>
        </w:rPr>
        <w:t xml:space="preserve">Мы согласны </w:t>
      </w:r>
      <w:r w:rsidR="00246392">
        <w:rPr>
          <w:bCs/>
          <w:sz w:val="24"/>
          <w:szCs w:val="24"/>
        </w:rPr>
        <w:t>поставить товар</w:t>
      </w:r>
      <w:r w:rsidR="00141B6D">
        <w:rPr>
          <w:rStyle w:val="FontStyle15"/>
          <w:sz w:val="24"/>
          <w:szCs w:val="24"/>
        </w:rPr>
        <w:t xml:space="preserve"> </w:t>
      </w:r>
      <w:r w:rsidR="00246392">
        <w:rPr>
          <w:rStyle w:val="FontStyle15"/>
          <w:sz w:val="24"/>
          <w:szCs w:val="24"/>
        </w:rPr>
        <w:t xml:space="preserve">и </w:t>
      </w:r>
      <w:r w:rsidR="00246392">
        <w:rPr>
          <w:bCs/>
          <w:sz w:val="24"/>
          <w:szCs w:val="24"/>
        </w:rPr>
        <w:t xml:space="preserve">выполнить работы </w:t>
      </w:r>
      <w:r w:rsidR="00213BD5" w:rsidRPr="00213BD5">
        <w:rPr>
          <w:bCs/>
          <w:sz w:val="24"/>
          <w:szCs w:val="24"/>
        </w:rPr>
        <w:t>в соответствии с требованиями конкурсной документации по цене и в сроки, указанные соответственно в Финансовом и Техническом предложениях</w:t>
      </w:r>
      <w:r w:rsidR="00D10353" w:rsidRPr="00213BD5">
        <w:rPr>
          <w:bCs/>
          <w:sz w:val="24"/>
          <w:szCs w:val="24"/>
        </w:rPr>
        <w:t>.</w:t>
      </w:r>
    </w:p>
    <w:p w14:paraId="5B692BE2" w14:textId="3C17B7B5" w:rsidR="009C7C45" w:rsidRPr="006548BA" w:rsidRDefault="009C7C45" w:rsidP="009C7C45">
      <w:pPr>
        <w:spacing w:before="120"/>
        <w:ind w:firstLine="709"/>
        <w:jc w:val="both"/>
      </w:pPr>
      <w:r w:rsidRPr="006548BA">
        <w:t>3.</w:t>
      </w:r>
      <w:r>
        <w:tab/>
      </w:r>
      <w:r w:rsidR="00213BD5" w:rsidRPr="006548BA">
        <w:t xml:space="preserve">Если наши предложения, изложенные выше, будут приняты, мы берем на себя обязательство </w:t>
      </w:r>
      <w:r w:rsidR="00246392">
        <w:t xml:space="preserve">поставить товар и выполнить работы </w:t>
      </w:r>
      <w:r w:rsidR="00213BD5" w:rsidRPr="006548BA">
        <w:t>на требуемых условиях, обеспечить выполнение требований, содержащиеся в технической части конкурсной документации</w:t>
      </w:r>
      <w:r w:rsidRPr="006548BA">
        <w:t>.</w:t>
      </w:r>
    </w:p>
    <w:p w14:paraId="6CC55F8E" w14:textId="77777777" w:rsidR="009C7C45" w:rsidRDefault="009C7C45" w:rsidP="009C7C45">
      <w:pPr>
        <w:pStyle w:val="a8"/>
        <w:keepNext/>
        <w:spacing w:before="120"/>
        <w:ind w:firstLine="709"/>
      </w:pPr>
      <w:r w:rsidRPr="00034223">
        <w:rPr>
          <w:sz w:val="24"/>
        </w:rPr>
        <w:t>4.</w:t>
      </w:r>
      <w:r>
        <w:rPr>
          <w:sz w:val="24"/>
        </w:rPr>
        <w:tab/>
      </w:r>
      <w:r w:rsidRPr="00034223">
        <w:rPr>
          <w:sz w:val="24"/>
        </w:rPr>
        <w:t>Настоящей Конкурсной заявкой сообщаем, что в отношении</w:t>
      </w:r>
      <w:r w:rsidRPr="00034223">
        <w:t xml:space="preserve"> ____________________________________________________________________________</w:t>
      </w:r>
      <w:r w:rsidR="0023147A">
        <w:t>___</w:t>
      </w:r>
      <w:r w:rsidRPr="00034223">
        <w:t>____</w:t>
      </w:r>
    </w:p>
    <w:p w14:paraId="6AEFBE59" w14:textId="77777777" w:rsidR="009C7C45" w:rsidRPr="00034223" w:rsidRDefault="009C7C45" w:rsidP="009C7C45">
      <w:pPr>
        <w:pStyle w:val="31"/>
        <w:ind w:right="-85"/>
        <w:jc w:val="center"/>
        <w:rPr>
          <w:i/>
          <w:sz w:val="20"/>
        </w:rPr>
      </w:pPr>
      <w:r w:rsidRPr="00034223">
        <w:rPr>
          <w:i/>
          <w:sz w:val="20"/>
        </w:rPr>
        <w:t xml:space="preserve">(наименование </w:t>
      </w:r>
      <w:r w:rsidR="004F481E" w:rsidRPr="002F6773">
        <w:rPr>
          <w:i/>
          <w:sz w:val="20"/>
          <w:szCs w:val="20"/>
        </w:rPr>
        <w:t>Участника Конкурса</w:t>
      </w:r>
      <w:r w:rsidRPr="00034223">
        <w:rPr>
          <w:i/>
          <w:sz w:val="20"/>
        </w:rPr>
        <w:t>)</w:t>
      </w:r>
    </w:p>
    <w:p w14:paraId="0A664E9A" w14:textId="74A89D17" w:rsidR="009C7C45" w:rsidRPr="00034223" w:rsidRDefault="009C7C45" w:rsidP="00213BD5">
      <w:pPr>
        <w:pStyle w:val="a8"/>
        <w:ind w:firstLine="709"/>
        <w:rPr>
          <w:sz w:val="24"/>
        </w:rPr>
      </w:pPr>
      <w:r w:rsidRPr="00034223">
        <w:rPr>
          <w:sz w:val="24"/>
        </w:rPr>
        <w:t xml:space="preserve">не проводится процедура ликвидации и отсутствует решение арбитражного суда о признании </w:t>
      </w:r>
      <w:r w:rsidRPr="00034223">
        <w:rPr>
          <w:i/>
          <w:sz w:val="24"/>
        </w:rPr>
        <w:t xml:space="preserve">(наименование </w:t>
      </w:r>
      <w:r w:rsidR="004F481E">
        <w:rPr>
          <w:i/>
          <w:sz w:val="24"/>
        </w:rPr>
        <w:t>Участника Конкурса</w:t>
      </w:r>
      <w:r w:rsidRPr="00034223">
        <w:rPr>
          <w:i/>
          <w:sz w:val="24"/>
        </w:rPr>
        <w:t xml:space="preserve">) </w:t>
      </w:r>
      <w:r w:rsidRPr="00034223">
        <w:rPr>
          <w:sz w:val="24"/>
        </w:rPr>
        <w:t>банкротом и об открытии конкурсного производства, деятельность не приостановлена в порядке, предусмотренном законодательством</w:t>
      </w:r>
      <w:r>
        <w:rPr>
          <w:sz w:val="24"/>
        </w:rPr>
        <w:t xml:space="preserve"> </w:t>
      </w:r>
      <w:r w:rsidRPr="00034223">
        <w:rPr>
          <w:sz w:val="24"/>
        </w:rPr>
        <w:t>(</w:t>
      </w:r>
      <w:r w:rsidRPr="00034223">
        <w:rPr>
          <w:i/>
          <w:sz w:val="24"/>
        </w:rPr>
        <w:t>страны</w:t>
      </w:r>
      <w:r>
        <w:rPr>
          <w:i/>
          <w:sz w:val="24"/>
        </w:rPr>
        <w:t xml:space="preserve"> </w:t>
      </w:r>
      <w:r w:rsidRPr="00034223">
        <w:rPr>
          <w:i/>
          <w:sz w:val="24"/>
        </w:rPr>
        <w:t>регистрации</w:t>
      </w:r>
      <w:r>
        <w:rPr>
          <w:i/>
          <w:sz w:val="24"/>
        </w:rPr>
        <w:t xml:space="preserve"> </w:t>
      </w:r>
      <w:r w:rsidR="004F481E">
        <w:rPr>
          <w:i/>
          <w:sz w:val="24"/>
        </w:rPr>
        <w:t>Участника Конкурса</w:t>
      </w:r>
      <w:r w:rsidRPr="00034223">
        <w:rPr>
          <w:sz w:val="24"/>
        </w:rPr>
        <w:t>), а также, что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14:paraId="11E21D93" w14:textId="77777777" w:rsidR="009C7C45" w:rsidRDefault="009C7C45" w:rsidP="009C7C45">
      <w:pPr>
        <w:pStyle w:val="a8"/>
        <w:spacing w:before="120"/>
        <w:ind w:firstLine="709"/>
        <w:rPr>
          <w:sz w:val="24"/>
        </w:rPr>
      </w:pPr>
      <w:r w:rsidRPr="00034223">
        <w:rPr>
          <w:sz w:val="24"/>
        </w:rPr>
        <w:t>5.</w:t>
      </w:r>
      <w:r>
        <w:rPr>
          <w:sz w:val="24"/>
        </w:rPr>
        <w:tab/>
      </w:r>
      <w:r w:rsidRPr="00034223">
        <w:rPr>
          <w:sz w:val="24"/>
        </w:rPr>
        <w:t>Настоящим гарантируем достоверность представленной нами в Конкурсной заявке информации и подтверждаем право Заказчика запрашивать у нас, в уполномоченных органах власти и у упомянутых в нашей Конкурсной заявке юридических и физических лиц информацию, уточняющую представленные нами в нем сведения, в том числе сведения о соисполнителях.</w:t>
      </w:r>
    </w:p>
    <w:p w14:paraId="2A9549A6" w14:textId="30525B8B" w:rsidR="009C7C45" w:rsidRDefault="009C7C45" w:rsidP="009C7C45">
      <w:pPr>
        <w:pStyle w:val="a8"/>
        <w:spacing w:before="120"/>
        <w:ind w:firstLine="709"/>
        <w:rPr>
          <w:sz w:val="24"/>
          <w:szCs w:val="24"/>
        </w:rPr>
      </w:pPr>
      <w:r w:rsidRPr="0056703A">
        <w:rPr>
          <w:sz w:val="24"/>
        </w:rPr>
        <w:t>6.</w:t>
      </w:r>
      <w:r w:rsidRPr="0056703A">
        <w:rPr>
          <w:sz w:val="24"/>
        </w:rPr>
        <w:tab/>
      </w:r>
      <w:r w:rsidR="00213BD5" w:rsidRPr="00213BD5">
        <w:rPr>
          <w:sz w:val="24"/>
          <w:szCs w:val="24"/>
        </w:rPr>
        <w:t xml:space="preserve">В случае признания победителем Конкурса обязуемся заключить договор на </w:t>
      </w:r>
      <w:r w:rsidR="00246392">
        <w:rPr>
          <w:bCs/>
          <w:sz w:val="24"/>
          <w:szCs w:val="24"/>
        </w:rPr>
        <w:t>поставку товара и выполнение работ</w:t>
      </w:r>
      <w:r w:rsidR="00213BD5" w:rsidRPr="00213BD5">
        <w:rPr>
          <w:bCs/>
          <w:sz w:val="24"/>
          <w:szCs w:val="24"/>
        </w:rPr>
        <w:t xml:space="preserve"> во</w:t>
      </w:r>
      <w:r w:rsidR="00213BD5" w:rsidRPr="00213BD5">
        <w:rPr>
          <w:sz w:val="24"/>
          <w:szCs w:val="24"/>
        </w:rPr>
        <w:t xml:space="preserve"> взаимосогласованном </w:t>
      </w:r>
      <w:r w:rsidR="00324209">
        <w:rPr>
          <w:sz w:val="24"/>
          <w:szCs w:val="24"/>
        </w:rPr>
        <w:t>объеме/</w:t>
      </w:r>
      <w:r w:rsidR="00141B6D">
        <w:rPr>
          <w:sz w:val="24"/>
          <w:szCs w:val="24"/>
        </w:rPr>
        <w:t>количестве</w:t>
      </w:r>
      <w:r w:rsidR="00182CE8" w:rsidRPr="00213BD5">
        <w:rPr>
          <w:sz w:val="24"/>
          <w:szCs w:val="24"/>
        </w:rPr>
        <w:t>.</w:t>
      </w:r>
    </w:p>
    <w:p w14:paraId="643DFA45" w14:textId="77777777" w:rsidR="00246392" w:rsidRPr="0056703A" w:rsidRDefault="00246392" w:rsidP="009C7C45">
      <w:pPr>
        <w:pStyle w:val="a8"/>
        <w:spacing w:before="120"/>
        <w:ind w:firstLine="709"/>
        <w:rPr>
          <w:sz w:val="24"/>
        </w:rPr>
      </w:pPr>
    </w:p>
    <w:p w14:paraId="2D30CF1E" w14:textId="561AFBE2" w:rsidR="009C7C45" w:rsidRPr="00034223" w:rsidRDefault="00246392" w:rsidP="009C7C45">
      <w:pPr>
        <w:pStyle w:val="12"/>
        <w:ind w:firstLine="709"/>
      </w:pPr>
      <w:r>
        <w:lastRenderedPageBreak/>
        <w:t>7</w:t>
      </w:r>
      <w:r w:rsidR="009C7C45" w:rsidRPr="00034223">
        <w:t>.</w:t>
      </w:r>
      <w:r w:rsidR="009C7C45">
        <w:tab/>
      </w:r>
      <w:r w:rsidR="009C7C45" w:rsidRPr="00034223"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</w:t>
      </w:r>
      <w:r w:rsidR="0023147A">
        <w:t>__</w:t>
      </w:r>
      <w:r w:rsidR="009C7C45" w:rsidRPr="00034223">
        <w:t>_______</w:t>
      </w:r>
    </w:p>
    <w:p w14:paraId="4486769C" w14:textId="38B71BDB" w:rsidR="009C7C45" w:rsidRPr="00034223" w:rsidRDefault="009C7C45" w:rsidP="009C7C45">
      <w:pPr>
        <w:pStyle w:val="12"/>
        <w:ind w:firstLine="709"/>
        <w:jc w:val="center"/>
      </w:pPr>
      <w:r w:rsidRPr="00034223">
        <w:rPr>
          <w:i/>
          <w:sz w:val="20"/>
        </w:rPr>
        <w:t>(указать Ф.И.О. полностью, должность и контактную информацию уполномоченного лица, включая телефон, факс (с указанием кода), адрес</w:t>
      </w:r>
      <w:r w:rsidR="00246392">
        <w:rPr>
          <w:i/>
          <w:sz w:val="20"/>
        </w:rPr>
        <w:t>, в том числе адрес электронной почты</w:t>
      </w:r>
      <w:r w:rsidRPr="00034223">
        <w:rPr>
          <w:i/>
          <w:sz w:val="20"/>
        </w:rPr>
        <w:t>)</w:t>
      </w:r>
      <w:r w:rsidRPr="00034223">
        <w:rPr>
          <w:sz w:val="20"/>
        </w:rPr>
        <w:t>.</w:t>
      </w:r>
    </w:p>
    <w:p w14:paraId="758107CD" w14:textId="77777777" w:rsidR="009C7C45" w:rsidRPr="00034223" w:rsidRDefault="009C7C45" w:rsidP="009C7C45">
      <w:pPr>
        <w:pStyle w:val="12"/>
        <w:ind w:firstLine="709"/>
      </w:pPr>
      <w:r w:rsidRPr="00034223">
        <w:t>Все сведения о проведении Конкурса просим сообщать указанному уполномоченному лицу.</w:t>
      </w:r>
    </w:p>
    <w:p w14:paraId="72152819" w14:textId="6D418F94" w:rsidR="009C7C45" w:rsidRDefault="009C7C45" w:rsidP="00771960">
      <w:pPr>
        <w:pStyle w:val="12"/>
        <w:numPr>
          <w:ilvl w:val="0"/>
          <w:numId w:val="8"/>
        </w:numPr>
        <w:ind w:hanging="11"/>
        <w:rPr>
          <w:szCs w:val="24"/>
        </w:rPr>
      </w:pPr>
      <w:r w:rsidRPr="00034223">
        <w:rPr>
          <w:szCs w:val="24"/>
        </w:rPr>
        <w:t>Корреспонденцию в наш адрес просим направлять по адресу: ______________________________________________________________</w:t>
      </w:r>
      <w:r w:rsidR="0023147A">
        <w:rPr>
          <w:szCs w:val="24"/>
        </w:rPr>
        <w:t>__</w:t>
      </w:r>
      <w:r w:rsidRPr="00034223">
        <w:rPr>
          <w:szCs w:val="24"/>
        </w:rPr>
        <w:t>__________</w:t>
      </w:r>
    </w:p>
    <w:p w14:paraId="63B484E3" w14:textId="40212BFB" w:rsidR="00246392" w:rsidRPr="00246392" w:rsidRDefault="00246392" w:rsidP="00246392">
      <w:pPr>
        <w:pStyle w:val="12"/>
        <w:ind w:left="709" w:firstLine="0"/>
        <w:jc w:val="center"/>
        <w:rPr>
          <w:i/>
          <w:sz w:val="20"/>
        </w:rPr>
      </w:pPr>
      <w:r w:rsidRPr="00246392">
        <w:rPr>
          <w:i/>
          <w:sz w:val="20"/>
        </w:rPr>
        <w:t>(указать адрес, в том числе адрес электронной почты)</w:t>
      </w:r>
    </w:p>
    <w:p w14:paraId="30B04530" w14:textId="00E0E39A" w:rsidR="009C7C45" w:rsidRPr="00034223" w:rsidRDefault="002E1ABA" w:rsidP="009C7C45">
      <w:pPr>
        <w:pStyle w:val="12"/>
        <w:ind w:firstLine="709"/>
        <w:rPr>
          <w:szCs w:val="24"/>
        </w:rPr>
      </w:pPr>
      <w:r>
        <w:rPr>
          <w:szCs w:val="24"/>
        </w:rPr>
        <w:t>9</w:t>
      </w:r>
      <w:r w:rsidR="009C7C45" w:rsidRPr="00034223">
        <w:rPr>
          <w:szCs w:val="24"/>
        </w:rPr>
        <w:t>.</w:t>
      </w:r>
      <w:r w:rsidR="009C7C45">
        <w:rPr>
          <w:szCs w:val="24"/>
        </w:rPr>
        <w:tab/>
      </w:r>
      <w:r w:rsidR="009C7C45" w:rsidRPr="00034223">
        <w:rPr>
          <w:szCs w:val="24"/>
        </w:rPr>
        <w:t>К настоящей Конкурсной заявке прилагаются документы, являющиеся неотъемлемой частью нашей Конкурсной заявки на _____стр.</w:t>
      </w:r>
    </w:p>
    <w:p w14:paraId="755B10E2" w14:textId="77777777" w:rsidR="009C7C45" w:rsidRPr="00034223" w:rsidRDefault="009C7C45" w:rsidP="009C7C45">
      <w:pPr>
        <w:pStyle w:val="12"/>
        <w:ind w:firstLine="709"/>
        <w:rPr>
          <w:szCs w:val="24"/>
        </w:rPr>
      </w:pPr>
    </w:p>
    <w:p w14:paraId="41A3B51F" w14:textId="77777777" w:rsidR="009C7C45" w:rsidRPr="00034223" w:rsidRDefault="009C7C45" w:rsidP="009C7C45">
      <w:pPr>
        <w:ind w:firstLine="709"/>
        <w:rPr>
          <w:b/>
          <w:sz w:val="18"/>
          <w:szCs w:val="18"/>
        </w:rPr>
      </w:pPr>
    </w:p>
    <w:p w14:paraId="40684C64" w14:textId="77777777" w:rsidR="009C7C45" w:rsidRPr="00182CE8" w:rsidRDefault="009C7C45" w:rsidP="009C7C45">
      <w:r w:rsidRPr="00034223">
        <w:t xml:space="preserve">Руководитель </w:t>
      </w:r>
      <w:r w:rsidR="00182CE8" w:rsidRPr="00182CE8">
        <w:t>Участника Конкурса</w:t>
      </w:r>
      <w:r w:rsidRPr="00182CE8">
        <w:t xml:space="preserve"> </w:t>
      </w:r>
    </w:p>
    <w:p w14:paraId="7C4761E8" w14:textId="77777777" w:rsidR="009C7C45" w:rsidRPr="00034223" w:rsidRDefault="009C7C45" w:rsidP="009C7C45">
      <w:r w:rsidRPr="00034223">
        <w:t>(или уполномоченный представитель)</w:t>
      </w:r>
      <w:r w:rsidRPr="00034223">
        <w:tab/>
        <w:t>______________        ____________________</w:t>
      </w:r>
    </w:p>
    <w:p w14:paraId="5983E95B" w14:textId="77777777" w:rsidR="009C7C45" w:rsidRPr="00034223" w:rsidRDefault="009C7C45" w:rsidP="009C7C45">
      <w:pPr>
        <w:rPr>
          <w:i/>
          <w:vertAlign w:val="superscript"/>
        </w:rPr>
      </w:pPr>
      <w:r w:rsidRPr="00034223">
        <w:rPr>
          <w:vertAlign w:val="superscript"/>
        </w:rPr>
        <w:t xml:space="preserve">                                         </w:t>
      </w:r>
      <w:r w:rsidRPr="00034223">
        <w:rPr>
          <w:vertAlign w:val="superscript"/>
        </w:rPr>
        <w:tab/>
      </w:r>
      <w:r w:rsidRPr="00034223">
        <w:rPr>
          <w:vertAlign w:val="superscript"/>
        </w:rPr>
        <w:tab/>
        <w:t xml:space="preserve">     </w:t>
      </w:r>
      <w:r w:rsidR="00D00AF0">
        <w:rPr>
          <w:vertAlign w:val="superscript"/>
        </w:rPr>
        <w:tab/>
      </w:r>
      <w:r w:rsidR="00D00AF0">
        <w:rPr>
          <w:vertAlign w:val="superscript"/>
        </w:rPr>
        <w:tab/>
      </w:r>
      <w:r w:rsidRPr="00034223">
        <w:rPr>
          <w:vertAlign w:val="superscript"/>
        </w:rPr>
        <w:t xml:space="preserve"> </w:t>
      </w:r>
      <w:r w:rsidRPr="00034223">
        <w:rPr>
          <w:vertAlign w:val="superscript"/>
        </w:rPr>
        <w:tab/>
      </w:r>
      <w:r w:rsidRPr="00034223">
        <w:rPr>
          <w:i/>
          <w:vertAlign w:val="superscript"/>
        </w:rPr>
        <w:t xml:space="preserve">(подпись)                 </w:t>
      </w:r>
      <w:r w:rsidR="0091716A">
        <w:rPr>
          <w:i/>
          <w:vertAlign w:val="superscript"/>
        </w:rPr>
        <w:t xml:space="preserve">                 </w:t>
      </w:r>
      <w:r w:rsidRPr="00034223">
        <w:rPr>
          <w:i/>
          <w:vertAlign w:val="superscript"/>
        </w:rPr>
        <w:t xml:space="preserve">    (Ф.И.О.)</w:t>
      </w:r>
    </w:p>
    <w:p w14:paraId="349C2D70" w14:textId="77777777" w:rsidR="009C7C45" w:rsidRPr="00034223" w:rsidRDefault="009C7C45" w:rsidP="009C7C45">
      <w:r w:rsidRPr="00034223">
        <w:t>Главный бухгалтер</w:t>
      </w:r>
      <w:r w:rsidRPr="00034223">
        <w:tab/>
      </w:r>
      <w:r w:rsidR="00BC01C6">
        <w:tab/>
      </w:r>
      <w:r w:rsidR="00BC01C6">
        <w:tab/>
      </w:r>
      <w:r w:rsidRPr="00034223">
        <w:tab/>
        <w:t xml:space="preserve">______________  </w:t>
      </w:r>
      <w:r w:rsidR="00BC01C6">
        <w:t xml:space="preserve"> </w:t>
      </w:r>
      <w:r w:rsidR="0091716A">
        <w:t xml:space="preserve"> </w:t>
      </w:r>
      <w:r w:rsidRPr="00034223">
        <w:t xml:space="preserve">    _____________________</w:t>
      </w:r>
    </w:p>
    <w:p w14:paraId="6687F24F" w14:textId="77777777" w:rsidR="009C7C45" w:rsidRPr="00034223" w:rsidRDefault="009C7C45" w:rsidP="009C7C45">
      <w:pPr>
        <w:rPr>
          <w:i/>
          <w:vertAlign w:val="superscript"/>
        </w:rPr>
      </w:pPr>
      <w:r w:rsidRPr="00034223">
        <w:rPr>
          <w:vertAlign w:val="superscript"/>
        </w:rPr>
        <w:t xml:space="preserve">                                           </w:t>
      </w:r>
      <w:r w:rsidRPr="00034223">
        <w:rPr>
          <w:i/>
          <w:vertAlign w:val="superscript"/>
        </w:rPr>
        <w:t xml:space="preserve">   </w:t>
      </w:r>
      <w:r w:rsidR="00D00AF0">
        <w:rPr>
          <w:i/>
          <w:vertAlign w:val="superscript"/>
        </w:rPr>
        <w:tab/>
      </w:r>
      <w:r w:rsidR="00D00AF0">
        <w:rPr>
          <w:i/>
          <w:vertAlign w:val="superscript"/>
        </w:rPr>
        <w:tab/>
      </w:r>
      <w:r w:rsidR="00D00AF0">
        <w:rPr>
          <w:i/>
          <w:vertAlign w:val="superscript"/>
        </w:rPr>
        <w:tab/>
      </w:r>
      <w:r w:rsidR="00BC01C6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034223">
        <w:rPr>
          <w:i/>
          <w:vertAlign w:val="superscript"/>
        </w:rPr>
        <w:t xml:space="preserve"> (подпись)                   </w:t>
      </w:r>
      <w:r w:rsidR="00BC01C6">
        <w:rPr>
          <w:i/>
          <w:vertAlign w:val="superscript"/>
        </w:rPr>
        <w:t xml:space="preserve"> </w:t>
      </w:r>
      <w:r w:rsidRPr="00034223">
        <w:rPr>
          <w:i/>
          <w:vertAlign w:val="superscript"/>
        </w:rPr>
        <w:t xml:space="preserve">   </w:t>
      </w:r>
      <w:r w:rsidR="00BC01C6">
        <w:rPr>
          <w:i/>
          <w:vertAlign w:val="superscript"/>
        </w:rPr>
        <w:t xml:space="preserve">           </w:t>
      </w:r>
      <w:r w:rsidRPr="00034223">
        <w:rPr>
          <w:i/>
          <w:vertAlign w:val="superscript"/>
        </w:rPr>
        <w:t xml:space="preserve">   (Ф.И.О.)</w:t>
      </w:r>
    </w:p>
    <w:p w14:paraId="0867ABA0" w14:textId="77777777" w:rsidR="009C7C45" w:rsidRPr="00034223" w:rsidRDefault="009C7C45" w:rsidP="009C7C45">
      <w:pPr>
        <w:suppressLineNumbers/>
        <w:suppressAutoHyphens/>
        <w:spacing w:before="57"/>
        <w:ind w:right="283"/>
        <w:rPr>
          <w:sz w:val="20"/>
          <w:szCs w:val="20"/>
        </w:rPr>
      </w:pPr>
      <w:r w:rsidRPr="00034223">
        <w:rPr>
          <w:sz w:val="20"/>
          <w:szCs w:val="20"/>
        </w:rPr>
        <w:t>МП</w:t>
      </w:r>
    </w:p>
    <w:p w14:paraId="0C2FD452" w14:textId="395CFE92" w:rsidR="00182CE8" w:rsidRDefault="00182CE8" w:rsidP="00C9461D">
      <w:pPr>
        <w:ind w:left="720"/>
      </w:pPr>
    </w:p>
    <w:sectPr w:rsidR="00182CE8" w:rsidSect="00ED58BB">
      <w:headerReference w:type="default" r:id="rId12"/>
      <w:footerReference w:type="default" r:id="rId13"/>
      <w:type w:val="continuous"/>
      <w:pgSz w:w="11906" w:h="16838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92F9" w14:textId="77777777" w:rsidR="00382BCC" w:rsidRDefault="00382BCC">
      <w:r>
        <w:separator/>
      </w:r>
    </w:p>
  </w:endnote>
  <w:endnote w:type="continuationSeparator" w:id="0">
    <w:p w14:paraId="65EC395A" w14:textId="77777777" w:rsidR="00382BCC" w:rsidRDefault="00382BCC" w:rsidP="005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186999"/>
      <w:docPartObj>
        <w:docPartGallery w:val="Page Numbers (Bottom of Page)"/>
        <w:docPartUnique/>
      </w:docPartObj>
    </w:sdtPr>
    <w:sdtEndPr/>
    <w:sdtContent>
      <w:p w14:paraId="64EB4169" w14:textId="23143DC8" w:rsidR="00382BCC" w:rsidRDefault="00382B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31">
          <w:rPr>
            <w:noProof/>
          </w:rPr>
          <w:t>21</w:t>
        </w:r>
        <w:r>
          <w:fldChar w:fldCharType="end"/>
        </w:r>
      </w:p>
    </w:sdtContent>
  </w:sdt>
  <w:p w14:paraId="4013BFC0" w14:textId="77777777" w:rsidR="00382BCC" w:rsidRDefault="00382B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4EE8" w14:textId="77777777" w:rsidR="00382BCC" w:rsidRDefault="00382BCC">
      <w:r>
        <w:separator/>
      </w:r>
    </w:p>
  </w:footnote>
  <w:footnote w:type="continuationSeparator" w:id="0">
    <w:p w14:paraId="2CC889DD" w14:textId="77777777" w:rsidR="00382BCC" w:rsidRDefault="00382BCC" w:rsidP="005A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667E" w14:textId="4870F48B" w:rsidR="00382BCC" w:rsidRPr="00AC613C" w:rsidRDefault="00382BCC">
    <w:pPr>
      <w:pStyle w:val="af2"/>
      <w:jc w:val="center"/>
      <w:rPr>
        <w:sz w:val="24"/>
        <w:szCs w:val="24"/>
      </w:rPr>
    </w:pPr>
  </w:p>
  <w:p w14:paraId="78A6D12D" w14:textId="77777777" w:rsidR="00382BCC" w:rsidRDefault="00382BCC">
    <w:pPr>
      <w:pStyle w:val="af2"/>
      <w:tabs>
        <w:tab w:val="clear" w:pos="4677"/>
        <w:tab w:val="clear" w:pos="9355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6E2540"/>
    <w:lvl w:ilvl="0">
      <w:numFmt w:val="bullet"/>
      <w:lvlText w:val="*"/>
      <w:lvlJc w:val="left"/>
    </w:lvl>
  </w:abstractNum>
  <w:abstractNum w:abstractNumId="1" w15:restartNumberingAfterBreak="0">
    <w:nsid w:val="02372835"/>
    <w:multiLevelType w:val="hybridMultilevel"/>
    <w:tmpl w:val="88EC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204"/>
    <w:multiLevelType w:val="hybridMultilevel"/>
    <w:tmpl w:val="0A52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990"/>
    <w:multiLevelType w:val="hybridMultilevel"/>
    <w:tmpl w:val="CEC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B5E"/>
    <w:multiLevelType w:val="hybridMultilevel"/>
    <w:tmpl w:val="F82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3A74"/>
    <w:multiLevelType w:val="multilevel"/>
    <w:tmpl w:val="FD101BB8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A1205F"/>
    <w:multiLevelType w:val="multilevel"/>
    <w:tmpl w:val="6AD61FD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4BA3"/>
    <w:multiLevelType w:val="hybridMultilevel"/>
    <w:tmpl w:val="DBFCF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19D3"/>
    <w:multiLevelType w:val="hybridMultilevel"/>
    <w:tmpl w:val="EC8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3C21"/>
    <w:multiLevelType w:val="hybridMultilevel"/>
    <w:tmpl w:val="0892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04F"/>
    <w:multiLevelType w:val="hybridMultilevel"/>
    <w:tmpl w:val="9A8C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1571"/>
    <w:multiLevelType w:val="singleLevel"/>
    <w:tmpl w:val="0736E504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5A2355"/>
    <w:multiLevelType w:val="hybridMultilevel"/>
    <w:tmpl w:val="F0D6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A4D"/>
    <w:multiLevelType w:val="hybridMultilevel"/>
    <w:tmpl w:val="5B28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908F3"/>
    <w:multiLevelType w:val="hybridMultilevel"/>
    <w:tmpl w:val="F59C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34A3"/>
    <w:multiLevelType w:val="hybridMultilevel"/>
    <w:tmpl w:val="3BD0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A30"/>
    <w:multiLevelType w:val="multilevel"/>
    <w:tmpl w:val="F9446A96"/>
    <w:lvl w:ilvl="0">
      <w:start w:val="5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5D5E"/>
    <w:multiLevelType w:val="multilevel"/>
    <w:tmpl w:val="7DD6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E2F95"/>
    <w:multiLevelType w:val="hybridMultilevel"/>
    <w:tmpl w:val="D4D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D669E"/>
    <w:multiLevelType w:val="singleLevel"/>
    <w:tmpl w:val="ED5EDC08"/>
    <w:lvl w:ilvl="0">
      <w:start w:val="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8C6D47"/>
    <w:multiLevelType w:val="hybridMultilevel"/>
    <w:tmpl w:val="A6A2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2D79"/>
    <w:multiLevelType w:val="hybridMultilevel"/>
    <w:tmpl w:val="F0D6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5CE"/>
    <w:multiLevelType w:val="hybridMultilevel"/>
    <w:tmpl w:val="163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559DF"/>
    <w:multiLevelType w:val="hybridMultilevel"/>
    <w:tmpl w:val="CB9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3A"/>
    <w:multiLevelType w:val="hybridMultilevel"/>
    <w:tmpl w:val="7D66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577DB"/>
    <w:multiLevelType w:val="hybridMultilevel"/>
    <w:tmpl w:val="D1A4FC62"/>
    <w:lvl w:ilvl="0" w:tplc="041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26" w15:restartNumberingAfterBreak="0">
    <w:nsid w:val="77D60C89"/>
    <w:multiLevelType w:val="hybridMultilevel"/>
    <w:tmpl w:val="3D68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37EA3"/>
    <w:multiLevelType w:val="multilevel"/>
    <w:tmpl w:val="F9F0383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DC67543"/>
    <w:multiLevelType w:val="hybridMultilevel"/>
    <w:tmpl w:val="D4D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513F7"/>
    <w:multiLevelType w:val="hybridMultilevel"/>
    <w:tmpl w:val="B984AE4C"/>
    <w:lvl w:ilvl="0" w:tplc="0FDA5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29"/>
  </w:num>
  <w:num w:numId="12">
    <w:abstractNumId w:val="4"/>
  </w:num>
  <w:num w:numId="13">
    <w:abstractNumId w:val="1"/>
  </w:num>
  <w:num w:numId="14">
    <w:abstractNumId w:val="14"/>
  </w:num>
  <w:num w:numId="15">
    <w:abstractNumId w:val="28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26"/>
  </w:num>
  <w:num w:numId="21">
    <w:abstractNumId w:val="23"/>
  </w:num>
  <w:num w:numId="22">
    <w:abstractNumId w:val="15"/>
  </w:num>
  <w:num w:numId="23">
    <w:abstractNumId w:val="21"/>
  </w:num>
  <w:num w:numId="24">
    <w:abstractNumId w:val="2"/>
  </w:num>
  <w:num w:numId="25">
    <w:abstractNumId w:val="22"/>
  </w:num>
  <w:num w:numId="26">
    <w:abstractNumId w:val="25"/>
  </w:num>
  <w:num w:numId="27">
    <w:abstractNumId w:val="3"/>
  </w:num>
  <w:num w:numId="28">
    <w:abstractNumId w:val="9"/>
  </w:num>
  <w:num w:numId="29">
    <w:abstractNumId w:val="10"/>
  </w:num>
  <w:num w:numId="30">
    <w:abstractNumId w:val="7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9"/>
    <w:rsid w:val="000055BA"/>
    <w:rsid w:val="000210D8"/>
    <w:rsid w:val="000318E2"/>
    <w:rsid w:val="00031A74"/>
    <w:rsid w:val="00031DE0"/>
    <w:rsid w:val="00034349"/>
    <w:rsid w:val="000363D2"/>
    <w:rsid w:val="0003656E"/>
    <w:rsid w:val="00036BA5"/>
    <w:rsid w:val="00042079"/>
    <w:rsid w:val="00054418"/>
    <w:rsid w:val="00054688"/>
    <w:rsid w:val="00066B08"/>
    <w:rsid w:val="0007059A"/>
    <w:rsid w:val="00080AA8"/>
    <w:rsid w:val="000815DF"/>
    <w:rsid w:val="0009715E"/>
    <w:rsid w:val="000975E8"/>
    <w:rsid w:val="00097794"/>
    <w:rsid w:val="000A5A18"/>
    <w:rsid w:val="000A6561"/>
    <w:rsid w:val="000A7CD0"/>
    <w:rsid w:val="000B3227"/>
    <w:rsid w:val="000B3840"/>
    <w:rsid w:val="000B5931"/>
    <w:rsid w:val="000D1A13"/>
    <w:rsid w:val="000D4AC2"/>
    <w:rsid w:val="00104EEB"/>
    <w:rsid w:val="001255CD"/>
    <w:rsid w:val="001263EA"/>
    <w:rsid w:val="00136711"/>
    <w:rsid w:val="00141B6D"/>
    <w:rsid w:val="001438D1"/>
    <w:rsid w:val="00144FF8"/>
    <w:rsid w:val="00145664"/>
    <w:rsid w:val="0015057C"/>
    <w:rsid w:val="00151F5B"/>
    <w:rsid w:val="0016300F"/>
    <w:rsid w:val="00182CE8"/>
    <w:rsid w:val="00184159"/>
    <w:rsid w:val="001A73BF"/>
    <w:rsid w:val="001B0D50"/>
    <w:rsid w:val="001B3FDB"/>
    <w:rsid w:val="001B4EEC"/>
    <w:rsid w:val="001C4196"/>
    <w:rsid w:val="001D4DAC"/>
    <w:rsid w:val="001D6991"/>
    <w:rsid w:val="001F454A"/>
    <w:rsid w:val="00207B02"/>
    <w:rsid w:val="00211C5C"/>
    <w:rsid w:val="00212974"/>
    <w:rsid w:val="00213BD5"/>
    <w:rsid w:val="00221589"/>
    <w:rsid w:val="0022710E"/>
    <w:rsid w:val="0022722D"/>
    <w:rsid w:val="00227290"/>
    <w:rsid w:val="00231470"/>
    <w:rsid w:val="0023147A"/>
    <w:rsid w:val="00241120"/>
    <w:rsid w:val="00241D7E"/>
    <w:rsid w:val="00246392"/>
    <w:rsid w:val="00252540"/>
    <w:rsid w:val="0026142E"/>
    <w:rsid w:val="00261D59"/>
    <w:rsid w:val="00277B14"/>
    <w:rsid w:val="00286ED7"/>
    <w:rsid w:val="002871A7"/>
    <w:rsid w:val="00293F36"/>
    <w:rsid w:val="002B0AFF"/>
    <w:rsid w:val="002B6A2F"/>
    <w:rsid w:val="002B6C02"/>
    <w:rsid w:val="002B7004"/>
    <w:rsid w:val="002E029B"/>
    <w:rsid w:val="002E1ABA"/>
    <w:rsid w:val="002E4C97"/>
    <w:rsid w:val="002F47C3"/>
    <w:rsid w:val="002F6773"/>
    <w:rsid w:val="002F791D"/>
    <w:rsid w:val="00312C2B"/>
    <w:rsid w:val="00324209"/>
    <w:rsid w:val="00324E6D"/>
    <w:rsid w:val="0033058C"/>
    <w:rsid w:val="00336EE1"/>
    <w:rsid w:val="00345BC4"/>
    <w:rsid w:val="0035799F"/>
    <w:rsid w:val="00361BEB"/>
    <w:rsid w:val="003646F6"/>
    <w:rsid w:val="0036583D"/>
    <w:rsid w:val="0036609B"/>
    <w:rsid w:val="00377703"/>
    <w:rsid w:val="00380814"/>
    <w:rsid w:val="00382BCC"/>
    <w:rsid w:val="00392F68"/>
    <w:rsid w:val="00393ABA"/>
    <w:rsid w:val="0039799B"/>
    <w:rsid w:val="003A72DC"/>
    <w:rsid w:val="003B1CED"/>
    <w:rsid w:val="003B49D1"/>
    <w:rsid w:val="003B5467"/>
    <w:rsid w:val="003B6F12"/>
    <w:rsid w:val="003C0F4F"/>
    <w:rsid w:val="003C4F15"/>
    <w:rsid w:val="003E7547"/>
    <w:rsid w:val="003F0AA2"/>
    <w:rsid w:val="003F22A5"/>
    <w:rsid w:val="00402F31"/>
    <w:rsid w:val="004051A4"/>
    <w:rsid w:val="0040636A"/>
    <w:rsid w:val="00407D21"/>
    <w:rsid w:val="00411B33"/>
    <w:rsid w:val="00417019"/>
    <w:rsid w:val="004225CB"/>
    <w:rsid w:val="00424949"/>
    <w:rsid w:val="0043635E"/>
    <w:rsid w:val="0044758B"/>
    <w:rsid w:val="00447F8E"/>
    <w:rsid w:val="0046275A"/>
    <w:rsid w:val="00472046"/>
    <w:rsid w:val="00472F90"/>
    <w:rsid w:val="00491107"/>
    <w:rsid w:val="0049239E"/>
    <w:rsid w:val="00494BBA"/>
    <w:rsid w:val="00494F15"/>
    <w:rsid w:val="00495FFD"/>
    <w:rsid w:val="00497883"/>
    <w:rsid w:val="004A479B"/>
    <w:rsid w:val="004A5C57"/>
    <w:rsid w:val="004A6B96"/>
    <w:rsid w:val="004B02DC"/>
    <w:rsid w:val="004C764B"/>
    <w:rsid w:val="004C7DBF"/>
    <w:rsid w:val="004D080A"/>
    <w:rsid w:val="004E3FED"/>
    <w:rsid w:val="004E4328"/>
    <w:rsid w:val="004F481E"/>
    <w:rsid w:val="00505882"/>
    <w:rsid w:val="00505F2F"/>
    <w:rsid w:val="005060A8"/>
    <w:rsid w:val="005104B5"/>
    <w:rsid w:val="00514B7B"/>
    <w:rsid w:val="00517716"/>
    <w:rsid w:val="005537FE"/>
    <w:rsid w:val="00561577"/>
    <w:rsid w:val="0056703A"/>
    <w:rsid w:val="005811F3"/>
    <w:rsid w:val="00585C0A"/>
    <w:rsid w:val="005906EC"/>
    <w:rsid w:val="00590954"/>
    <w:rsid w:val="005934A9"/>
    <w:rsid w:val="005A5B6D"/>
    <w:rsid w:val="005A663B"/>
    <w:rsid w:val="005C30C9"/>
    <w:rsid w:val="005C39E5"/>
    <w:rsid w:val="005C733D"/>
    <w:rsid w:val="005C7D9D"/>
    <w:rsid w:val="005D56D3"/>
    <w:rsid w:val="005F1CBF"/>
    <w:rsid w:val="00606D98"/>
    <w:rsid w:val="00606EF6"/>
    <w:rsid w:val="006107A2"/>
    <w:rsid w:val="006146F3"/>
    <w:rsid w:val="00614CBF"/>
    <w:rsid w:val="0062227D"/>
    <w:rsid w:val="00623345"/>
    <w:rsid w:val="00634375"/>
    <w:rsid w:val="00634D6E"/>
    <w:rsid w:val="00641C4E"/>
    <w:rsid w:val="00644D23"/>
    <w:rsid w:val="00650111"/>
    <w:rsid w:val="00650BE4"/>
    <w:rsid w:val="00654951"/>
    <w:rsid w:val="00660FBB"/>
    <w:rsid w:val="006636F9"/>
    <w:rsid w:val="00691B2D"/>
    <w:rsid w:val="006943FA"/>
    <w:rsid w:val="00697EAA"/>
    <w:rsid w:val="006B11FD"/>
    <w:rsid w:val="006B194E"/>
    <w:rsid w:val="006C4764"/>
    <w:rsid w:val="006D0B56"/>
    <w:rsid w:val="006E267B"/>
    <w:rsid w:val="006E3221"/>
    <w:rsid w:val="006E3671"/>
    <w:rsid w:val="006E7C6A"/>
    <w:rsid w:val="006F67C5"/>
    <w:rsid w:val="006F6F9D"/>
    <w:rsid w:val="0070505F"/>
    <w:rsid w:val="0070573B"/>
    <w:rsid w:val="00705CD7"/>
    <w:rsid w:val="0071190F"/>
    <w:rsid w:val="007126EC"/>
    <w:rsid w:val="007134D4"/>
    <w:rsid w:val="007323E3"/>
    <w:rsid w:val="00736946"/>
    <w:rsid w:val="00737270"/>
    <w:rsid w:val="007433DC"/>
    <w:rsid w:val="00755A68"/>
    <w:rsid w:val="00755F8E"/>
    <w:rsid w:val="00771960"/>
    <w:rsid w:val="00772E79"/>
    <w:rsid w:val="00777F52"/>
    <w:rsid w:val="00780CC7"/>
    <w:rsid w:val="0078214A"/>
    <w:rsid w:val="00782499"/>
    <w:rsid w:val="007863C0"/>
    <w:rsid w:val="0079029F"/>
    <w:rsid w:val="00794038"/>
    <w:rsid w:val="007A0593"/>
    <w:rsid w:val="007A1FFB"/>
    <w:rsid w:val="007A3041"/>
    <w:rsid w:val="007A36E1"/>
    <w:rsid w:val="007B2020"/>
    <w:rsid w:val="007B2D53"/>
    <w:rsid w:val="007C67A4"/>
    <w:rsid w:val="007D5FAC"/>
    <w:rsid w:val="007E6AFF"/>
    <w:rsid w:val="007F30D2"/>
    <w:rsid w:val="008048D1"/>
    <w:rsid w:val="00813D80"/>
    <w:rsid w:val="008162E4"/>
    <w:rsid w:val="0084323C"/>
    <w:rsid w:val="00854F34"/>
    <w:rsid w:val="008571FE"/>
    <w:rsid w:val="00875125"/>
    <w:rsid w:val="008770C5"/>
    <w:rsid w:val="0088313D"/>
    <w:rsid w:val="00885D01"/>
    <w:rsid w:val="00890A6E"/>
    <w:rsid w:val="00890C08"/>
    <w:rsid w:val="008A1B4D"/>
    <w:rsid w:val="008B2705"/>
    <w:rsid w:val="008C3C92"/>
    <w:rsid w:val="008D279E"/>
    <w:rsid w:val="008E0948"/>
    <w:rsid w:val="008F1FDA"/>
    <w:rsid w:val="008F61A0"/>
    <w:rsid w:val="0090009C"/>
    <w:rsid w:val="0090040B"/>
    <w:rsid w:val="00907BD1"/>
    <w:rsid w:val="00912200"/>
    <w:rsid w:val="0091716A"/>
    <w:rsid w:val="009225D5"/>
    <w:rsid w:val="00924C90"/>
    <w:rsid w:val="00940AF4"/>
    <w:rsid w:val="00940EAB"/>
    <w:rsid w:val="0094486B"/>
    <w:rsid w:val="00950694"/>
    <w:rsid w:val="00950AE1"/>
    <w:rsid w:val="009517F8"/>
    <w:rsid w:val="0095706C"/>
    <w:rsid w:val="00971C61"/>
    <w:rsid w:val="009825EE"/>
    <w:rsid w:val="009853F6"/>
    <w:rsid w:val="00986931"/>
    <w:rsid w:val="00991DA7"/>
    <w:rsid w:val="009967B9"/>
    <w:rsid w:val="009A1677"/>
    <w:rsid w:val="009A1BDF"/>
    <w:rsid w:val="009A43E5"/>
    <w:rsid w:val="009A6247"/>
    <w:rsid w:val="009B6014"/>
    <w:rsid w:val="009B6401"/>
    <w:rsid w:val="009C041A"/>
    <w:rsid w:val="009C35A7"/>
    <w:rsid w:val="009C734F"/>
    <w:rsid w:val="009C7C45"/>
    <w:rsid w:val="009D3E40"/>
    <w:rsid w:val="009D5AE1"/>
    <w:rsid w:val="009E55D0"/>
    <w:rsid w:val="009F0AA8"/>
    <w:rsid w:val="009F2913"/>
    <w:rsid w:val="009F599D"/>
    <w:rsid w:val="00A07AED"/>
    <w:rsid w:val="00A13AE6"/>
    <w:rsid w:val="00A20423"/>
    <w:rsid w:val="00A2193C"/>
    <w:rsid w:val="00A21B4D"/>
    <w:rsid w:val="00A2716E"/>
    <w:rsid w:val="00A3022A"/>
    <w:rsid w:val="00A41E31"/>
    <w:rsid w:val="00A47DCC"/>
    <w:rsid w:val="00A50EB3"/>
    <w:rsid w:val="00A54B04"/>
    <w:rsid w:val="00A5782E"/>
    <w:rsid w:val="00A60F2E"/>
    <w:rsid w:val="00A621E1"/>
    <w:rsid w:val="00A64B76"/>
    <w:rsid w:val="00A741D4"/>
    <w:rsid w:val="00A82D9D"/>
    <w:rsid w:val="00A96066"/>
    <w:rsid w:val="00A97C65"/>
    <w:rsid w:val="00AA2AF9"/>
    <w:rsid w:val="00AA63A0"/>
    <w:rsid w:val="00AB7211"/>
    <w:rsid w:val="00AC185E"/>
    <w:rsid w:val="00AC4BD0"/>
    <w:rsid w:val="00AD40E8"/>
    <w:rsid w:val="00AD4AEE"/>
    <w:rsid w:val="00AD7ED6"/>
    <w:rsid w:val="00AE0AE0"/>
    <w:rsid w:val="00AE36CA"/>
    <w:rsid w:val="00AE4F0E"/>
    <w:rsid w:val="00B045E9"/>
    <w:rsid w:val="00B1330B"/>
    <w:rsid w:val="00B226CE"/>
    <w:rsid w:val="00B305DF"/>
    <w:rsid w:val="00B4168B"/>
    <w:rsid w:val="00B527EF"/>
    <w:rsid w:val="00B57ADB"/>
    <w:rsid w:val="00B6104E"/>
    <w:rsid w:val="00B6491C"/>
    <w:rsid w:val="00B65267"/>
    <w:rsid w:val="00B6737A"/>
    <w:rsid w:val="00B70A80"/>
    <w:rsid w:val="00B70D62"/>
    <w:rsid w:val="00B72EDB"/>
    <w:rsid w:val="00B803E5"/>
    <w:rsid w:val="00B97A04"/>
    <w:rsid w:val="00BB050F"/>
    <w:rsid w:val="00BC01C6"/>
    <w:rsid w:val="00BC712C"/>
    <w:rsid w:val="00BC7A1D"/>
    <w:rsid w:val="00BD18EA"/>
    <w:rsid w:val="00BE1EFF"/>
    <w:rsid w:val="00BE2D7B"/>
    <w:rsid w:val="00BE3E33"/>
    <w:rsid w:val="00BE4B4F"/>
    <w:rsid w:val="00BE4E5B"/>
    <w:rsid w:val="00BE53D1"/>
    <w:rsid w:val="00BE5D6D"/>
    <w:rsid w:val="00BE7534"/>
    <w:rsid w:val="00BF27AC"/>
    <w:rsid w:val="00BF45FE"/>
    <w:rsid w:val="00BF79FE"/>
    <w:rsid w:val="00C0006E"/>
    <w:rsid w:val="00C055A2"/>
    <w:rsid w:val="00C062E0"/>
    <w:rsid w:val="00C218E3"/>
    <w:rsid w:val="00C27955"/>
    <w:rsid w:val="00C3085E"/>
    <w:rsid w:val="00C313A3"/>
    <w:rsid w:val="00C434C3"/>
    <w:rsid w:val="00C437D1"/>
    <w:rsid w:val="00C57747"/>
    <w:rsid w:val="00C61A0C"/>
    <w:rsid w:val="00C6662E"/>
    <w:rsid w:val="00C74BEB"/>
    <w:rsid w:val="00C765DD"/>
    <w:rsid w:val="00C81123"/>
    <w:rsid w:val="00C86405"/>
    <w:rsid w:val="00C92DA6"/>
    <w:rsid w:val="00C9461D"/>
    <w:rsid w:val="00CA1B2C"/>
    <w:rsid w:val="00CA5580"/>
    <w:rsid w:val="00CB718B"/>
    <w:rsid w:val="00CC4560"/>
    <w:rsid w:val="00CC6252"/>
    <w:rsid w:val="00CD10DB"/>
    <w:rsid w:val="00CD31EC"/>
    <w:rsid w:val="00CD4C18"/>
    <w:rsid w:val="00CD4C62"/>
    <w:rsid w:val="00CE2A03"/>
    <w:rsid w:val="00CE2A69"/>
    <w:rsid w:val="00CE41A3"/>
    <w:rsid w:val="00CF0706"/>
    <w:rsid w:val="00CF2FF1"/>
    <w:rsid w:val="00D00AF0"/>
    <w:rsid w:val="00D10353"/>
    <w:rsid w:val="00D173A3"/>
    <w:rsid w:val="00D37E41"/>
    <w:rsid w:val="00D43B72"/>
    <w:rsid w:val="00D7390C"/>
    <w:rsid w:val="00D73B54"/>
    <w:rsid w:val="00D757F4"/>
    <w:rsid w:val="00D76D2E"/>
    <w:rsid w:val="00D775DD"/>
    <w:rsid w:val="00D87AA6"/>
    <w:rsid w:val="00D87F43"/>
    <w:rsid w:val="00DA4603"/>
    <w:rsid w:val="00DA4758"/>
    <w:rsid w:val="00DC1389"/>
    <w:rsid w:val="00DD2500"/>
    <w:rsid w:val="00DE21E2"/>
    <w:rsid w:val="00DE36C5"/>
    <w:rsid w:val="00DE3DB1"/>
    <w:rsid w:val="00DF2827"/>
    <w:rsid w:val="00E03A6D"/>
    <w:rsid w:val="00E04863"/>
    <w:rsid w:val="00E066ED"/>
    <w:rsid w:val="00E13376"/>
    <w:rsid w:val="00E237DB"/>
    <w:rsid w:val="00E267E5"/>
    <w:rsid w:val="00E33E93"/>
    <w:rsid w:val="00E477A7"/>
    <w:rsid w:val="00E52822"/>
    <w:rsid w:val="00E56F44"/>
    <w:rsid w:val="00E62B65"/>
    <w:rsid w:val="00E64198"/>
    <w:rsid w:val="00E66C55"/>
    <w:rsid w:val="00E6765F"/>
    <w:rsid w:val="00E71CF2"/>
    <w:rsid w:val="00E77205"/>
    <w:rsid w:val="00E81FC0"/>
    <w:rsid w:val="00E82215"/>
    <w:rsid w:val="00E83A1A"/>
    <w:rsid w:val="00E90664"/>
    <w:rsid w:val="00EA0849"/>
    <w:rsid w:val="00EA1077"/>
    <w:rsid w:val="00EA44DC"/>
    <w:rsid w:val="00EB51A5"/>
    <w:rsid w:val="00EB6B0E"/>
    <w:rsid w:val="00ED58BB"/>
    <w:rsid w:val="00EF0128"/>
    <w:rsid w:val="00EF1EE9"/>
    <w:rsid w:val="00EF3DE5"/>
    <w:rsid w:val="00EF7CE0"/>
    <w:rsid w:val="00F02FF4"/>
    <w:rsid w:val="00F05302"/>
    <w:rsid w:val="00F10D86"/>
    <w:rsid w:val="00F243D2"/>
    <w:rsid w:val="00F25D7B"/>
    <w:rsid w:val="00F26488"/>
    <w:rsid w:val="00F31D0E"/>
    <w:rsid w:val="00F33FAE"/>
    <w:rsid w:val="00F37E68"/>
    <w:rsid w:val="00F4137A"/>
    <w:rsid w:val="00F44B53"/>
    <w:rsid w:val="00F516D5"/>
    <w:rsid w:val="00F54E56"/>
    <w:rsid w:val="00F571E4"/>
    <w:rsid w:val="00F67997"/>
    <w:rsid w:val="00F81551"/>
    <w:rsid w:val="00F81A41"/>
    <w:rsid w:val="00F82103"/>
    <w:rsid w:val="00F83E9C"/>
    <w:rsid w:val="00F8625B"/>
    <w:rsid w:val="00F864BA"/>
    <w:rsid w:val="00F959CC"/>
    <w:rsid w:val="00FA2771"/>
    <w:rsid w:val="00FA58BF"/>
    <w:rsid w:val="00FA5DB9"/>
    <w:rsid w:val="00FC3975"/>
    <w:rsid w:val="00FD706D"/>
    <w:rsid w:val="00FE7537"/>
    <w:rsid w:val="00FF4C88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A93E8"/>
  <w15:docId w15:val="{6D44F0CB-AA99-489E-A673-F9B408C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5D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82C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C7C4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144FF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182C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C765DD"/>
    <w:pPr>
      <w:spacing w:line="274" w:lineRule="exact"/>
      <w:ind w:firstLine="5472"/>
    </w:pPr>
  </w:style>
  <w:style w:type="paragraph" w:customStyle="1" w:styleId="Style2">
    <w:name w:val="Style2"/>
    <w:basedOn w:val="a0"/>
    <w:uiPriority w:val="99"/>
    <w:rsid w:val="00C765DD"/>
  </w:style>
  <w:style w:type="paragraph" w:customStyle="1" w:styleId="Style3">
    <w:name w:val="Style3"/>
    <w:basedOn w:val="a0"/>
    <w:uiPriority w:val="99"/>
    <w:rsid w:val="00C765DD"/>
  </w:style>
  <w:style w:type="paragraph" w:customStyle="1" w:styleId="Style4">
    <w:name w:val="Style4"/>
    <w:basedOn w:val="a0"/>
    <w:uiPriority w:val="99"/>
    <w:rsid w:val="00C765DD"/>
    <w:pPr>
      <w:spacing w:line="274" w:lineRule="exact"/>
      <w:jc w:val="both"/>
    </w:pPr>
  </w:style>
  <w:style w:type="paragraph" w:customStyle="1" w:styleId="Style5">
    <w:name w:val="Style5"/>
    <w:basedOn w:val="a0"/>
    <w:uiPriority w:val="99"/>
    <w:rsid w:val="00C765DD"/>
  </w:style>
  <w:style w:type="paragraph" w:customStyle="1" w:styleId="Style6">
    <w:name w:val="Style6"/>
    <w:basedOn w:val="a0"/>
    <w:uiPriority w:val="99"/>
    <w:rsid w:val="00C765DD"/>
    <w:pPr>
      <w:spacing w:line="275" w:lineRule="exact"/>
      <w:ind w:hanging="528"/>
      <w:jc w:val="both"/>
    </w:pPr>
  </w:style>
  <w:style w:type="paragraph" w:customStyle="1" w:styleId="Style7">
    <w:name w:val="Style7"/>
    <w:basedOn w:val="a0"/>
    <w:uiPriority w:val="99"/>
    <w:rsid w:val="00C765DD"/>
    <w:pPr>
      <w:spacing w:line="278" w:lineRule="exact"/>
      <w:ind w:hanging="317"/>
    </w:pPr>
  </w:style>
  <w:style w:type="paragraph" w:customStyle="1" w:styleId="Style8">
    <w:name w:val="Style8"/>
    <w:basedOn w:val="a0"/>
    <w:uiPriority w:val="99"/>
    <w:rsid w:val="00C765DD"/>
    <w:pPr>
      <w:spacing w:line="275" w:lineRule="exact"/>
      <w:jc w:val="both"/>
    </w:pPr>
  </w:style>
  <w:style w:type="paragraph" w:customStyle="1" w:styleId="Style9">
    <w:name w:val="Style9"/>
    <w:basedOn w:val="a0"/>
    <w:uiPriority w:val="99"/>
    <w:rsid w:val="00C765DD"/>
  </w:style>
  <w:style w:type="paragraph" w:customStyle="1" w:styleId="Style10">
    <w:name w:val="Style10"/>
    <w:basedOn w:val="a0"/>
    <w:uiPriority w:val="99"/>
    <w:rsid w:val="00C765DD"/>
  </w:style>
  <w:style w:type="character" w:customStyle="1" w:styleId="FontStyle12">
    <w:name w:val="Font Style12"/>
    <w:basedOn w:val="a1"/>
    <w:uiPriority w:val="99"/>
    <w:rsid w:val="00C765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C765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1"/>
    <w:uiPriority w:val="99"/>
    <w:rsid w:val="00C765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1"/>
    <w:uiPriority w:val="99"/>
    <w:rsid w:val="00C765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1"/>
    <w:uiPriority w:val="99"/>
    <w:rsid w:val="00C765DD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4">
    <w:name w:val="Hyperlink"/>
    <w:basedOn w:val="a1"/>
    <w:uiPriority w:val="99"/>
    <w:rsid w:val="00C765DD"/>
    <w:rPr>
      <w:color w:val="0066CC"/>
      <w:u w:val="single"/>
    </w:rPr>
  </w:style>
  <w:style w:type="table" w:styleId="a5">
    <w:name w:val="Table Grid"/>
    <w:basedOn w:val="a2"/>
    <w:uiPriority w:val="39"/>
    <w:rsid w:val="0049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nhideWhenUsed/>
    <w:rsid w:val="00641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641C4E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DD2500"/>
    <w:pPr>
      <w:widowControl/>
      <w:suppressAutoHyphens/>
      <w:autoSpaceDE/>
      <w:autoSpaceDN/>
      <w:adjustRightInd/>
      <w:jc w:val="both"/>
    </w:pPr>
    <w:rPr>
      <w:sz w:val="23"/>
      <w:szCs w:val="23"/>
      <w:lang w:eastAsia="ar-SA"/>
    </w:rPr>
  </w:style>
  <w:style w:type="character" w:customStyle="1" w:styleId="a9">
    <w:name w:val="Основной текст Знак"/>
    <w:basedOn w:val="a1"/>
    <w:link w:val="a8"/>
    <w:rsid w:val="00DD2500"/>
    <w:rPr>
      <w:rFonts w:eastAsia="Times New Roman" w:hAnsi="Times New Roman" w:cs="Times New Roman"/>
      <w:sz w:val="23"/>
      <w:szCs w:val="23"/>
      <w:lang w:eastAsia="ar-SA"/>
    </w:rPr>
  </w:style>
  <w:style w:type="paragraph" w:styleId="aa">
    <w:name w:val="List Paragraph"/>
    <w:basedOn w:val="a0"/>
    <w:uiPriority w:val="34"/>
    <w:qFormat/>
    <w:rsid w:val="00A64B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0"/>
    <w:link w:val="22"/>
    <w:unhideWhenUsed/>
    <w:rsid w:val="00144F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44FF8"/>
    <w:rPr>
      <w:rFonts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144FF8"/>
    <w:rPr>
      <w:rFonts w:ascii="Arial" w:eastAsia="Times New Roman" w:hAnsi="Arial" w:cs="Arial"/>
      <w:b/>
      <w:bCs/>
      <w:sz w:val="26"/>
      <w:szCs w:val="26"/>
    </w:rPr>
  </w:style>
  <w:style w:type="paragraph" w:styleId="ab">
    <w:name w:val="Title"/>
    <w:basedOn w:val="a0"/>
    <w:next w:val="ac"/>
    <w:link w:val="ad"/>
    <w:qFormat/>
    <w:rsid w:val="00144FF8"/>
    <w:pPr>
      <w:widowControl/>
      <w:suppressAutoHyphens/>
      <w:autoSpaceDE/>
      <w:autoSpaceDN/>
      <w:adjustRightInd/>
      <w:jc w:val="center"/>
    </w:pPr>
    <w:rPr>
      <w:szCs w:val="20"/>
      <w:lang w:eastAsia="ar-SA"/>
    </w:rPr>
  </w:style>
  <w:style w:type="character" w:customStyle="1" w:styleId="ad">
    <w:name w:val="Название Знак"/>
    <w:basedOn w:val="a1"/>
    <w:link w:val="ab"/>
    <w:rsid w:val="00144FF8"/>
    <w:rPr>
      <w:rFonts w:eastAsia="Times New Roman" w:hAnsi="Times New Roman" w:cs="Times New Roman"/>
      <w:sz w:val="24"/>
      <w:szCs w:val="20"/>
      <w:lang w:eastAsia="ar-SA"/>
    </w:rPr>
  </w:style>
  <w:style w:type="paragraph" w:styleId="ac">
    <w:name w:val="Subtitle"/>
    <w:basedOn w:val="a0"/>
    <w:next w:val="a8"/>
    <w:link w:val="ae"/>
    <w:qFormat/>
    <w:rsid w:val="00144FF8"/>
    <w:pPr>
      <w:widowControl/>
      <w:suppressAutoHyphens/>
      <w:autoSpaceDE/>
      <w:autoSpaceDN/>
      <w:adjustRightInd/>
    </w:pPr>
    <w:rPr>
      <w:b/>
      <w:color w:val="000000"/>
      <w:sz w:val="28"/>
      <w:szCs w:val="20"/>
      <w:lang w:eastAsia="ar-SA"/>
    </w:rPr>
  </w:style>
  <w:style w:type="character" w:customStyle="1" w:styleId="ae">
    <w:name w:val="Подзаголовок Знак"/>
    <w:basedOn w:val="a1"/>
    <w:link w:val="ac"/>
    <w:rsid w:val="00144FF8"/>
    <w:rPr>
      <w:rFonts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">
    <w:name w:val="footer"/>
    <w:basedOn w:val="a0"/>
    <w:link w:val="af0"/>
    <w:uiPriority w:val="99"/>
    <w:rsid w:val="00144FF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44FF8"/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0"/>
    <w:rsid w:val="00144FF8"/>
    <w:pPr>
      <w:widowControl/>
      <w:autoSpaceDE/>
      <w:autoSpaceDN/>
      <w:adjustRightInd/>
    </w:pPr>
    <w:rPr>
      <w:b/>
      <w:sz w:val="28"/>
      <w:szCs w:val="20"/>
    </w:rPr>
  </w:style>
  <w:style w:type="paragraph" w:customStyle="1" w:styleId="220">
    <w:name w:val="Основной текст с отступом 22"/>
    <w:basedOn w:val="a0"/>
    <w:rsid w:val="00144FF8"/>
    <w:pPr>
      <w:widowControl/>
      <w:autoSpaceDE/>
      <w:autoSpaceDN/>
      <w:adjustRightInd/>
      <w:ind w:firstLine="567"/>
      <w:jc w:val="both"/>
    </w:pPr>
    <w:rPr>
      <w:sz w:val="20"/>
      <w:szCs w:val="20"/>
    </w:rPr>
  </w:style>
  <w:style w:type="paragraph" w:customStyle="1" w:styleId="11">
    <w:name w:val="Ñòèëü1"/>
    <w:basedOn w:val="a0"/>
    <w:rsid w:val="00144FF8"/>
    <w:pPr>
      <w:widowControl/>
      <w:tabs>
        <w:tab w:val="right" w:pos="720"/>
      </w:tabs>
      <w:autoSpaceDE/>
      <w:autoSpaceDN/>
      <w:adjustRightInd/>
      <w:ind w:left="720" w:hanging="720"/>
      <w:jc w:val="both"/>
    </w:pPr>
    <w:rPr>
      <w:sz w:val="28"/>
      <w:szCs w:val="20"/>
    </w:rPr>
  </w:style>
  <w:style w:type="character" w:customStyle="1" w:styleId="20">
    <w:name w:val="Заголовок 2 Знак"/>
    <w:basedOn w:val="a1"/>
    <w:link w:val="2"/>
    <w:rsid w:val="009C7C45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1">
    <w:name w:val="Body Text 3"/>
    <w:basedOn w:val="a0"/>
    <w:link w:val="32"/>
    <w:uiPriority w:val="99"/>
    <w:semiHidden/>
    <w:unhideWhenUsed/>
    <w:rsid w:val="009C7C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C7C45"/>
    <w:rPr>
      <w:rFonts w:hAnsi="Times New Roman" w:cs="Times New Roman"/>
      <w:sz w:val="16"/>
      <w:szCs w:val="16"/>
    </w:rPr>
  </w:style>
  <w:style w:type="paragraph" w:customStyle="1" w:styleId="12">
    <w:name w:val="Основной текст с отступом1"/>
    <w:basedOn w:val="a0"/>
    <w:rsid w:val="009C7C45"/>
    <w:pPr>
      <w:widowControl/>
      <w:autoSpaceDE/>
      <w:autoSpaceDN/>
      <w:adjustRightInd/>
      <w:spacing w:before="60"/>
      <w:ind w:firstLine="851"/>
      <w:jc w:val="both"/>
    </w:pPr>
    <w:rPr>
      <w:szCs w:val="20"/>
    </w:rPr>
  </w:style>
  <w:style w:type="paragraph" w:styleId="af1">
    <w:name w:val="Normal (Web)"/>
    <w:basedOn w:val="a0"/>
    <w:uiPriority w:val="99"/>
    <w:semiHidden/>
    <w:unhideWhenUsed/>
    <w:rsid w:val="009C041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182C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182C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2">
    <w:name w:val="header"/>
    <w:basedOn w:val="a0"/>
    <w:link w:val="af3"/>
    <w:uiPriority w:val="99"/>
    <w:rsid w:val="00182CE8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182CE8"/>
    <w:rPr>
      <w:rFonts w:hAnsi="Times New Roman"/>
    </w:rPr>
  </w:style>
  <w:style w:type="paragraph" w:styleId="af4">
    <w:name w:val="footnote text"/>
    <w:basedOn w:val="a0"/>
    <w:link w:val="af5"/>
    <w:semiHidden/>
    <w:rsid w:val="00182CE8"/>
    <w:pPr>
      <w:widowControl/>
      <w:autoSpaceDE/>
      <w:autoSpaceDN/>
      <w:adjustRightInd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182CE8"/>
    <w:rPr>
      <w:rFonts w:hAnsi="Times New Roman"/>
    </w:rPr>
  </w:style>
  <w:style w:type="paragraph" w:customStyle="1" w:styleId="af6">
    <w:name w:val="Îñí. òåêñò"/>
    <w:rsid w:val="00182CE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7">
    <w:name w:val="annotation reference"/>
    <w:rsid w:val="00182CE8"/>
    <w:rPr>
      <w:sz w:val="16"/>
      <w:szCs w:val="16"/>
    </w:rPr>
  </w:style>
  <w:style w:type="paragraph" w:styleId="af8">
    <w:name w:val="annotation text"/>
    <w:basedOn w:val="a0"/>
    <w:link w:val="af9"/>
    <w:rsid w:val="00182CE8"/>
    <w:pPr>
      <w:widowControl/>
      <w:autoSpaceDE/>
      <w:autoSpaceDN/>
      <w:adjustRightInd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182CE8"/>
    <w:rPr>
      <w:rFonts w:hAnsi="Times New Roman"/>
    </w:rPr>
  </w:style>
  <w:style w:type="paragraph" w:styleId="afa">
    <w:name w:val="annotation subject"/>
    <w:basedOn w:val="af8"/>
    <w:next w:val="af8"/>
    <w:link w:val="afb"/>
    <w:rsid w:val="00182CE8"/>
    <w:rPr>
      <w:b/>
      <w:bCs/>
    </w:rPr>
  </w:style>
  <w:style w:type="character" w:customStyle="1" w:styleId="afb">
    <w:name w:val="Тема примечания Знак"/>
    <w:basedOn w:val="af9"/>
    <w:link w:val="afa"/>
    <w:rsid w:val="00182CE8"/>
    <w:rPr>
      <w:rFonts w:hAnsi="Times New Roman"/>
      <w:b/>
      <w:bCs/>
    </w:rPr>
  </w:style>
  <w:style w:type="paragraph" w:customStyle="1" w:styleId="-">
    <w:name w:val="НД-название"/>
    <w:basedOn w:val="a0"/>
    <w:rsid w:val="00182CE8"/>
    <w:pPr>
      <w:keepLines/>
      <w:adjustRightInd/>
      <w:jc w:val="center"/>
    </w:pPr>
    <w:rPr>
      <w:b/>
      <w:bCs/>
      <w:kern w:val="24"/>
      <w:sz w:val="40"/>
      <w:szCs w:val="40"/>
    </w:rPr>
  </w:style>
  <w:style w:type="character" w:customStyle="1" w:styleId="shorttext">
    <w:name w:val="short_text"/>
    <w:rsid w:val="00B65267"/>
  </w:style>
  <w:style w:type="character" w:customStyle="1" w:styleId="hps">
    <w:name w:val="hps"/>
    <w:rsid w:val="00B65267"/>
  </w:style>
  <w:style w:type="character" w:customStyle="1" w:styleId="FontStyle41">
    <w:name w:val="Font Style41"/>
    <w:uiPriority w:val="99"/>
    <w:rsid w:val="00691B2D"/>
    <w:rPr>
      <w:rFonts w:ascii="Times New Roman" w:hAnsi="Times New Roman" w:cs="Times New Roman"/>
      <w:sz w:val="20"/>
      <w:szCs w:val="20"/>
    </w:rPr>
  </w:style>
  <w:style w:type="paragraph" w:styleId="afc">
    <w:name w:val="No Spacing"/>
    <w:uiPriority w:val="1"/>
    <w:qFormat/>
    <w:rsid w:val="006107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+ Полужирный"/>
    <w:basedOn w:val="a1"/>
    <w:rsid w:val="0024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e">
    <w:name w:val="Основной текст_"/>
    <w:basedOn w:val="a1"/>
    <w:link w:val="13"/>
    <w:rsid w:val="005104B5"/>
    <w:rPr>
      <w:rFonts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5104B5"/>
    <w:pPr>
      <w:widowControl/>
      <w:shd w:val="clear" w:color="auto" w:fill="FFFFFF"/>
      <w:autoSpaceDE/>
      <w:autoSpaceDN/>
      <w:adjustRightInd/>
      <w:spacing w:line="298" w:lineRule="exact"/>
    </w:pPr>
  </w:style>
  <w:style w:type="paragraph" w:customStyle="1" w:styleId="a">
    <w:name w:val="Заголовок Дима"/>
    <w:basedOn w:val="1"/>
    <w:link w:val="aff"/>
    <w:qFormat/>
    <w:rsid w:val="00771960"/>
    <w:pPr>
      <w:keepLines w:val="0"/>
      <w:widowControl/>
      <w:numPr>
        <w:numId w:val="10"/>
      </w:numPr>
      <w:autoSpaceDE/>
      <w:autoSpaceDN/>
      <w:adjustRightInd/>
      <w:spacing w:after="60" w:line="276" w:lineRule="auto"/>
    </w:pPr>
    <w:rPr>
      <w:rFonts w:eastAsia="Calibri" w:hAnsi="Times New Roman"/>
      <w:b/>
      <w:bCs/>
      <w:kern w:val="32"/>
      <w:lang w:eastAsia="en-US"/>
    </w:rPr>
  </w:style>
  <w:style w:type="character" w:customStyle="1" w:styleId="aff">
    <w:name w:val="Заголовок Дима Знак"/>
    <w:basedOn w:val="10"/>
    <w:link w:val="a"/>
    <w:rsid w:val="00771960"/>
    <w:rPr>
      <w:rFonts w:asciiTheme="majorHAnsi" w:eastAsia="Calibri" w:hAnsi="Times New Roman" w:cstheme="majorBidi"/>
      <w:b/>
      <w:bCs/>
      <w:color w:val="365F91" w:themeColor="accent1" w:themeShade="BF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IT@iibban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.Ermolenko@iibban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IT@iib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Ermolenko@iibban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F4EB-EDF0-4C61-8237-F3BCE053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5399</Words>
  <Characters>39094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Ермоленко</dc:creator>
  <cp:lastModifiedBy>Ermolenko Julia</cp:lastModifiedBy>
  <cp:revision>2</cp:revision>
  <cp:lastPrinted>2018-03-19T14:24:00Z</cp:lastPrinted>
  <dcterms:created xsi:type="dcterms:W3CDTF">2018-04-06T10:51:00Z</dcterms:created>
  <dcterms:modified xsi:type="dcterms:W3CDTF">2018-04-06T10:51:00Z</dcterms:modified>
</cp:coreProperties>
</file>